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w:t>
      </w:r>
      <w:r w:rsidR="00224B71">
        <w:rPr>
          <w:rFonts w:ascii="Times New Roman" w:eastAsia="Calibri" w:hAnsi="Times New Roman" w:cs="Times New Roman"/>
          <w:sz w:val="24"/>
          <w:szCs w:val="24"/>
        </w:rPr>
        <w:t xml:space="preserve"> __________________________</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 xml:space="preserve">дальнейшем «Исполнитель», в лице </w:t>
      </w:r>
      <w:r w:rsidR="00224B71">
        <w:rPr>
          <w:rFonts w:ascii="Times New Roman" w:hAnsi="Times New Roman" w:cs="Times New Roman"/>
          <w:sz w:val="24"/>
          <w:szCs w:val="24"/>
        </w:rPr>
        <w:t>_____________________</w:t>
      </w:r>
      <w:r w:rsidRPr="00E85FA6">
        <w:rPr>
          <w:rFonts w:ascii="Times New Roman" w:hAnsi="Times New Roman" w:cs="Times New Roman"/>
          <w:sz w:val="24"/>
          <w:szCs w:val="24"/>
        </w:rPr>
        <w:t>, действующего на основании</w:t>
      </w:r>
      <w:r w:rsidRPr="00224B71">
        <w:rPr>
          <w:rFonts w:ascii="Times New Roman" w:hAnsi="Times New Roman" w:cs="Times New Roman"/>
          <w:sz w:val="24"/>
          <w:szCs w:val="24"/>
        </w:rPr>
        <w:t xml:space="preserve"> </w:t>
      </w:r>
      <w:r w:rsidR="00224B71">
        <w:rPr>
          <w:rFonts w:ascii="Times New Roman" w:hAnsi="Times New Roman" w:cs="Times New Roman"/>
          <w:sz w:val="24"/>
          <w:szCs w:val="24"/>
        </w:rPr>
        <w:t>________</w:t>
      </w:r>
      <w:r w:rsidRPr="00E85F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694242" w:rsidRPr="00694242">
        <w:rPr>
          <w:rFonts w:ascii="Times New Roman" w:hAnsi="Times New Roman" w:cs="Times New Roman"/>
          <w:sz w:val="24"/>
          <w:szCs w:val="24"/>
        </w:rPr>
        <w:t>первичного технического освидетельствования сосудов для транспортировки и хранения сжиженных углеводородов</w:t>
      </w:r>
      <w:r w:rsidR="00694242" w:rsidRPr="00694242">
        <w:rPr>
          <w:rFonts w:ascii="Times New Roman" w:eastAsia="Times New Roman" w:hAnsi="Times New Roman" w:cs="Times New Roman"/>
          <w:bCs/>
          <w:sz w:val="24"/>
          <w:szCs w:val="24"/>
          <w:lang w:eastAsia="ru-RU"/>
        </w:rPr>
        <w:t xml:space="preserve"> </w:t>
      </w:r>
      <w:r w:rsidRPr="00694242">
        <w:rPr>
          <w:rFonts w:ascii="Times New Roman" w:eastAsia="Times New Roman" w:hAnsi="Times New Roman" w:cs="Times New Roman"/>
          <w:bCs/>
          <w:sz w:val="24"/>
          <w:szCs w:val="24"/>
          <w:lang w:eastAsia="ru-RU"/>
        </w:rPr>
        <w:t>в соответствии с техническим</w:t>
      </w:r>
      <w:r w:rsidRPr="00992CB1">
        <w:rPr>
          <w:rFonts w:ascii="Times New Roman" w:eastAsia="Times New Roman" w:hAnsi="Times New Roman" w:cs="Times New Roman"/>
          <w:bCs/>
          <w:sz w:val="24"/>
          <w:szCs w:val="24"/>
          <w:lang w:eastAsia="ru-RU"/>
        </w:rPr>
        <w:t xml:space="preserve"> заданием (Приложение 4), с выдачей </w:t>
      </w:r>
      <w:r w:rsidR="00721D3E">
        <w:rPr>
          <w:rFonts w:ascii="Times New Roman" w:hAnsi="Times New Roman"/>
          <w:bCs/>
          <w:sz w:val="24"/>
          <w:szCs w:val="24"/>
        </w:rPr>
        <w:t xml:space="preserve">технического отчета по результатам технического освидетельствования и внесение записей в технический паспорт каждого сосуда </w:t>
      </w:r>
      <w:proofErr w:type="gramStart"/>
      <w:r w:rsidR="00721D3E">
        <w:rPr>
          <w:rFonts w:ascii="Times New Roman" w:hAnsi="Times New Roman"/>
          <w:bCs/>
          <w:sz w:val="24"/>
          <w:szCs w:val="24"/>
        </w:rPr>
        <w:t>согласно</w:t>
      </w:r>
      <w:proofErr w:type="gramEnd"/>
      <w:r w:rsidR="00721D3E">
        <w:rPr>
          <w:rFonts w:ascii="Times New Roman" w:hAnsi="Times New Roman"/>
          <w:bCs/>
          <w:sz w:val="24"/>
          <w:szCs w:val="24"/>
        </w:rPr>
        <w:t xml:space="preserve"> технического задания</w:t>
      </w:r>
      <w:r w:rsidRPr="00992CB1">
        <w:rPr>
          <w:rFonts w:ascii="Times New Roman" w:eastAsia="Times New Roman" w:hAnsi="Times New Roman" w:cs="Times New Roman"/>
          <w:bCs/>
          <w:sz w:val="24"/>
          <w:szCs w:val="24"/>
          <w:lang w:eastAsia="ru-RU"/>
        </w:rPr>
        <w:t>.</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Место проведения работ: Республика Саха (Якутия</w:t>
      </w:r>
      <w:r w:rsidR="008B44F0">
        <w:rPr>
          <w:rFonts w:ascii="Times New Roman" w:eastAsia="Times New Roman" w:hAnsi="Times New Roman" w:cs="Times New Roman"/>
          <w:bCs/>
          <w:sz w:val="24"/>
          <w:szCs w:val="24"/>
          <w:lang w:eastAsia="ru-RU"/>
        </w:rPr>
        <w:t xml:space="preserve">), </w:t>
      </w:r>
      <w:r w:rsidR="00721D3E">
        <w:rPr>
          <w:rFonts w:ascii="Times New Roman" w:eastAsia="Times New Roman" w:hAnsi="Times New Roman" w:cs="Times New Roman"/>
          <w:bCs/>
          <w:sz w:val="24"/>
          <w:szCs w:val="24"/>
          <w:lang w:eastAsia="ru-RU"/>
        </w:rPr>
        <w:t>г. Якутск</w:t>
      </w:r>
      <w:r w:rsidR="008B44F0">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оборудование для проведения </w:t>
      </w:r>
      <w:r w:rsidR="001A15A8">
        <w:rPr>
          <w:rFonts w:ascii="Times New Roman" w:eastAsia="Times New Roman" w:hAnsi="Times New Roman" w:cs="Times New Roman"/>
          <w:bCs/>
          <w:sz w:val="24"/>
          <w:szCs w:val="24"/>
          <w:lang w:eastAsia="ru-RU"/>
        </w:rPr>
        <w:t>первичного технического освидетельствования</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ыполнить работу своими силами или с привлечением субподрядных организаций, при этом субподрядные организации должны быть согласованы с </w:t>
      </w:r>
      <w:r w:rsidR="00992CB1" w:rsidRPr="00992CB1">
        <w:rPr>
          <w:rFonts w:ascii="Times New Roman" w:eastAsia="Times New Roman" w:hAnsi="Times New Roman" w:cs="Times New Roman"/>
          <w:bCs/>
          <w:sz w:val="24"/>
          <w:szCs w:val="24"/>
          <w:lang w:eastAsia="ru-RU"/>
        </w:rPr>
        <w:lastRenderedPageBreak/>
        <w:t>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w:t>
      </w:r>
      <w:proofErr w:type="gramStart"/>
      <w:r w:rsidRPr="008557E7">
        <w:rPr>
          <w:rFonts w:ascii="Times New Roman" w:eastAsia="Times New Roman" w:hAnsi="Times New Roman" w:cs="Times New Roman"/>
          <w:bCs/>
          <w:sz w:val="24"/>
          <w:szCs w:val="24"/>
          <w:lang w:eastAsia="ru-RU"/>
        </w:rPr>
        <w:t xml:space="preserve"> </w:t>
      </w:r>
      <w:r w:rsidR="00184A00" w:rsidRPr="009C1B38">
        <w:rPr>
          <w:rFonts w:ascii="Times New Roman" w:eastAsia="Times New Roman" w:hAnsi="Times New Roman" w:cs="Times New Roman"/>
          <w:b/>
          <w:bCs/>
          <w:sz w:val="24"/>
          <w:szCs w:val="24"/>
          <w:lang w:eastAsia="ru-RU"/>
        </w:rPr>
        <w:t>__________</w:t>
      </w:r>
      <w:r w:rsidR="000864B9" w:rsidRPr="009C1B38">
        <w:rPr>
          <w:rFonts w:ascii="Times New Roman" w:eastAsia="Times New Roman" w:hAnsi="Times New Roman" w:cs="Times New Roman"/>
          <w:b/>
          <w:bCs/>
          <w:sz w:val="24"/>
          <w:szCs w:val="24"/>
          <w:lang w:eastAsia="ru-RU"/>
        </w:rPr>
        <w:t xml:space="preserve"> (</w:t>
      </w:r>
      <w:r w:rsidR="00184A00" w:rsidRPr="009C1B38">
        <w:rPr>
          <w:rFonts w:ascii="Times New Roman" w:eastAsia="Times New Roman" w:hAnsi="Times New Roman" w:cs="Times New Roman"/>
          <w:b/>
          <w:bCs/>
          <w:sz w:val="24"/>
          <w:szCs w:val="24"/>
          <w:lang w:eastAsia="ru-RU"/>
        </w:rPr>
        <w:t xml:space="preserve">____________________________) </w:t>
      </w:r>
      <w:proofErr w:type="gramEnd"/>
      <w:r w:rsidR="00184A00" w:rsidRPr="008557E7">
        <w:rPr>
          <w:rFonts w:ascii="Times New Roman" w:eastAsia="Times New Roman" w:hAnsi="Times New Roman" w:cs="Times New Roman"/>
          <w:b/>
          <w:bCs/>
          <w:sz w:val="24"/>
          <w:szCs w:val="24"/>
          <w:lang w:eastAsia="ru-RU"/>
        </w:rPr>
        <w:t>руб.</w:t>
      </w:r>
      <w:r w:rsidR="000864B9" w:rsidRPr="008557E7">
        <w:rPr>
          <w:rFonts w:ascii="Times New Roman" w:eastAsia="Times New Roman" w:hAnsi="Times New Roman" w:cs="Times New Roman"/>
          <w:b/>
          <w:bCs/>
          <w:sz w:val="24"/>
          <w:szCs w:val="24"/>
          <w:lang w:eastAsia="ru-RU"/>
        </w:rPr>
        <w:t xml:space="preserve">, </w:t>
      </w:r>
      <w:r w:rsidR="009C1B38">
        <w:rPr>
          <w:rFonts w:ascii="Times New Roman" w:eastAsia="Times New Roman" w:hAnsi="Times New Roman" w:cs="Times New Roman"/>
          <w:b/>
          <w:bCs/>
          <w:sz w:val="24"/>
          <w:szCs w:val="24"/>
          <w:lang w:eastAsia="ru-RU"/>
        </w:rPr>
        <w:t xml:space="preserve">с </w:t>
      </w:r>
      <w:r w:rsidR="000864B9" w:rsidRPr="008557E7">
        <w:rPr>
          <w:rFonts w:ascii="Times New Roman" w:eastAsia="Times New Roman" w:hAnsi="Times New Roman" w:cs="Times New Roman"/>
          <w:b/>
          <w:bCs/>
          <w:snapToGrid w:val="0"/>
          <w:spacing w:val="-3"/>
          <w:sz w:val="24"/>
          <w:szCs w:val="24"/>
          <w:lang w:eastAsia="ru-RU"/>
        </w:rPr>
        <w:t>НДС</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0864B9">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w:t>
      </w:r>
      <w:r w:rsidR="001A15A8">
        <w:rPr>
          <w:rFonts w:ascii="Times New Roman" w:eastAsia="Times New Roman" w:hAnsi="Times New Roman" w:cs="Times New Roman"/>
          <w:bCs/>
          <w:sz w:val="24"/>
          <w:szCs w:val="24"/>
          <w:lang w:eastAsia="ru-RU"/>
        </w:rPr>
        <w:t>первичного технического освидетельствования сосудов работающих под избыточным давлением</w:t>
      </w:r>
      <w:r w:rsidR="008B44F0">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(Приложение №3).</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w:t>
      </w:r>
      <w:r w:rsidRPr="00992CB1">
        <w:rPr>
          <w:rFonts w:ascii="Times New Roman" w:eastAsia="Times New Roman" w:hAnsi="Times New Roman" w:cs="Times New Roman"/>
          <w:bCs/>
          <w:sz w:val="24"/>
          <w:szCs w:val="24"/>
          <w:lang w:eastAsia="ru-RU"/>
        </w:rPr>
        <w:lastRenderedPageBreak/>
        <w:t>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4726D2">
        <w:rPr>
          <w:rFonts w:ascii="Times New Roman" w:eastAsia="Times New Roman" w:hAnsi="Times New Roman" w:cs="Times New Roman"/>
          <w:bCs/>
          <w:sz w:val="24"/>
          <w:szCs w:val="24"/>
          <w:lang w:eastAsia="ru-RU"/>
        </w:rPr>
        <w:t>первичного технического освидетельствования сосудов работающих под избыточным давлением</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5E5670" w:rsidRPr="00992CB1" w:rsidTr="00E85FA6">
        <w:tc>
          <w:tcPr>
            <w:tcW w:w="4677" w:type="dxa"/>
          </w:tcPr>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5E5670" w:rsidRPr="00992CB1" w:rsidRDefault="005E5670"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5E5670" w:rsidRDefault="005E5670" w:rsidP="000864B9">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5E5670" w:rsidRPr="00E85FA6" w:rsidRDefault="005E5670" w:rsidP="000864B9">
            <w:pPr>
              <w:jc w:val="center"/>
              <w:rPr>
                <w:rFonts w:ascii="Times New Roman" w:hAnsi="Times New Roman" w:cs="Times New Roman"/>
                <w:b/>
                <w:sz w:val="20"/>
                <w:szCs w:val="20"/>
              </w:rPr>
            </w:pPr>
          </w:p>
        </w:tc>
      </w:tr>
      <w:tr w:rsidR="005E5670" w:rsidRPr="00992CB1" w:rsidTr="00E85FA6">
        <w:tc>
          <w:tcPr>
            <w:tcW w:w="4677" w:type="dxa"/>
          </w:tcPr>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ru</w:t>
              </w:r>
            </w:hyperlink>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р/с  40702810976000002979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5E5670" w:rsidRPr="00992CB1" w:rsidRDefault="005E5670"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5E5670" w:rsidRPr="00992CB1" w:rsidRDefault="005E5670"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5E5670" w:rsidRPr="006972B5" w:rsidRDefault="005E5670" w:rsidP="000864B9">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6972B5" w:rsidRDefault="00E85FA6" w:rsidP="000864B9">
            <w:pPr>
              <w:rPr>
                <w:color w:val="FFFFFF" w:themeColor="background1"/>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Pr="00992CB1">
        <w:rPr>
          <w:rFonts w:ascii="Times New Roman" w:eastAsia="Calibri" w:hAnsi="Times New Roman" w:cs="Times New Roman"/>
          <w:sz w:val="24"/>
          <w:szCs w:val="24"/>
        </w:rPr>
        <w:t>и</w:t>
      </w:r>
      <w:r w:rsidR="00A73A1B">
        <w:rPr>
          <w:rFonts w:ascii="Times New Roman" w:eastAsia="Calibri" w:hAnsi="Times New Roman" w:cs="Times New Roman"/>
          <w:b/>
          <w:color w:val="FFFFFF" w:themeColor="background1"/>
          <w:sz w:val="24"/>
          <w:szCs w:val="24"/>
        </w:rPr>
        <w:t xml:space="preserve"> </w:t>
      </w:r>
      <w:r w:rsidR="00A73A1B" w:rsidRPr="00A73A1B">
        <w:rPr>
          <w:rFonts w:ascii="Times New Roman" w:eastAsia="Calibri" w:hAnsi="Times New Roman" w:cs="Times New Roman"/>
          <w:b/>
          <w:sz w:val="24"/>
          <w:szCs w:val="24"/>
        </w:rPr>
        <w:t>__</w:t>
      </w:r>
      <w:r w:rsidR="00A73A1B">
        <w:rPr>
          <w:rFonts w:ascii="Times New Roman" w:eastAsia="Calibri" w:hAnsi="Times New Roman" w:cs="Times New Roman"/>
          <w:b/>
          <w:sz w:val="24"/>
          <w:szCs w:val="24"/>
        </w:rPr>
        <w:t>________________</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 xml:space="preserve">дальнейшем «Исполнитель», в лице </w:t>
      </w:r>
      <w:r w:rsidR="00A73A1B">
        <w:rPr>
          <w:rFonts w:ascii="Times New Roman" w:hAnsi="Times New Roman" w:cs="Times New Roman"/>
          <w:sz w:val="24"/>
          <w:szCs w:val="24"/>
        </w:rPr>
        <w:t>____________________</w:t>
      </w:r>
      <w:r w:rsidRPr="00E85FA6">
        <w:rPr>
          <w:rFonts w:ascii="Times New Roman" w:hAnsi="Times New Roman" w:cs="Times New Roman"/>
          <w:sz w:val="24"/>
          <w:szCs w:val="24"/>
        </w:rPr>
        <w:t>, действующего на основании Устава</w:t>
      </w:r>
      <w:r w:rsidR="005E5670" w:rsidRPr="00E85FA6">
        <w:rPr>
          <w:rFonts w:ascii="Times New Roman" w:eastAsia="Calibri"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694242" w:rsidRPr="00992CB1">
        <w:rPr>
          <w:rFonts w:ascii="Times New Roman" w:eastAsia="Times New Roman" w:hAnsi="Times New Roman" w:cs="Times New Roman"/>
          <w:bCs/>
          <w:sz w:val="24"/>
          <w:szCs w:val="24"/>
          <w:lang w:eastAsia="ru-RU"/>
        </w:rPr>
        <w:t xml:space="preserve">по </w:t>
      </w:r>
      <w:r w:rsidR="00694242" w:rsidRPr="00694242">
        <w:rPr>
          <w:rFonts w:ascii="Times New Roman" w:eastAsia="Times New Roman" w:hAnsi="Times New Roman" w:cs="Times New Roman"/>
          <w:bCs/>
          <w:sz w:val="24"/>
          <w:szCs w:val="24"/>
          <w:lang w:eastAsia="ru-RU"/>
        </w:rPr>
        <w:t xml:space="preserve">проведению </w:t>
      </w:r>
      <w:r w:rsidR="00694242" w:rsidRPr="00694242">
        <w:rPr>
          <w:rFonts w:ascii="Times New Roman" w:hAnsi="Times New Roman" w:cs="Times New Roman"/>
          <w:sz w:val="24"/>
          <w:szCs w:val="24"/>
        </w:rPr>
        <w:t>первичного технического освидетельствования сосудов для транспортировки и хранения</w:t>
      </w:r>
      <w:proofErr w:type="gramEnd"/>
      <w:r w:rsidR="00694242" w:rsidRPr="00694242">
        <w:rPr>
          <w:rFonts w:ascii="Times New Roman" w:hAnsi="Times New Roman" w:cs="Times New Roman"/>
          <w:sz w:val="24"/>
          <w:szCs w:val="24"/>
        </w:rPr>
        <w:t xml:space="preserve"> сжиженных углеводородов</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на сумму</w:t>
      </w:r>
      <w:proofErr w:type="gramStart"/>
      <w:r w:rsidR="005E5670" w:rsidRPr="00992CB1">
        <w:rPr>
          <w:rFonts w:ascii="Times New Roman" w:eastAsia="Times New Roman" w:hAnsi="Times New Roman" w:cs="Times New Roman"/>
          <w:bCs/>
          <w:sz w:val="24"/>
          <w:szCs w:val="24"/>
          <w:lang w:eastAsia="ru-RU"/>
        </w:rPr>
        <w:t xml:space="preserve"> </w:t>
      </w:r>
      <w:r w:rsidR="006972B5">
        <w:rPr>
          <w:rFonts w:ascii="Times New Roman" w:eastAsia="Times New Roman" w:hAnsi="Times New Roman" w:cs="Times New Roman"/>
          <w:b/>
          <w:bCs/>
          <w:sz w:val="24"/>
          <w:szCs w:val="24"/>
          <w:lang w:eastAsia="ru-RU"/>
        </w:rPr>
        <w:t>_____________</w:t>
      </w:r>
      <w:r w:rsidRPr="000864B9">
        <w:rPr>
          <w:rFonts w:ascii="Times New Roman" w:eastAsia="Times New Roman" w:hAnsi="Times New Roman" w:cs="Times New Roman"/>
          <w:b/>
          <w:bCs/>
          <w:sz w:val="24"/>
          <w:szCs w:val="24"/>
          <w:lang w:eastAsia="ru-RU"/>
        </w:rPr>
        <w:t xml:space="preserve"> (</w:t>
      </w:r>
      <w:r w:rsidR="006972B5">
        <w:rPr>
          <w:rFonts w:ascii="Times New Roman" w:eastAsia="Times New Roman" w:hAnsi="Times New Roman" w:cs="Times New Roman"/>
          <w:b/>
          <w:bCs/>
          <w:sz w:val="24"/>
          <w:szCs w:val="24"/>
          <w:lang w:eastAsia="ru-RU"/>
        </w:rPr>
        <w:t>________________________________________</w:t>
      </w:r>
      <w:r w:rsidRPr="000864B9">
        <w:rPr>
          <w:rFonts w:ascii="Times New Roman" w:eastAsia="Times New Roman" w:hAnsi="Times New Roman" w:cs="Times New Roman"/>
          <w:b/>
          <w:bCs/>
          <w:sz w:val="24"/>
          <w:szCs w:val="24"/>
          <w:lang w:eastAsia="ru-RU"/>
        </w:rPr>
        <w:t>)</w:t>
      </w:r>
      <w:r w:rsidR="005E5670">
        <w:rPr>
          <w:rFonts w:ascii="Times New Roman" w:eastAsia="Times New Roman" w:hAnsi="Times New Roman" w:cs="Times New Roman"/>
          <w:b/>
          <w:bCs/>
          <w:sz w:val="24"/>
          <w:szCs w:val="24"/>
          <w:lang w:eastAsia="ru-RU"/>
        </w:rPr>
        <w:t xml:space="preserve"> </w:t>
      </w:r>
      <w:proofErr w:type="gramEnd"/>
      <w:r w:rsidR="005E5670">
        <w:rPr>
          <w:rFonts w:ascii="Times New Roman" w:eastAsia="Times New Roman" w:hAnsi="Times New Roman" w:cs="Times New Roman"/>
          <w:b/>
          <w:bCs/>
          <w:sz w:val="24"/>
          <w:szCs w:val="24"/>
          <w:lang w:eastAsia="ru-RU"/>
        </w:rPr>
        <w:t>рублей</w:t>
      </w:r>
      <w:r>
        <w:rPr>
          <w:rFonts w:ascii="Times New Roman" w:eastAsia="Times New Roman" w:hAnsi="Times New Roman" w:cs="Times New Roman"/>
          <w:b/>
          <w:bCs/>
          <w:sz w:val="24"/>
          <w:szCs w:val="24"/>
          <w:lang w:eastAsia="ru-RU"/>
        </w:rPr>
        <w:t xml:space="preserve">, </w:t>
      </w:r>
      <w:r w:rsidR="006033AD">
        <w:rPr>
          <w:rFonts w:ascii="Times New Roman" w:eastAsia="Times New Roman" w:hAnsi="Times New Roman" w:cs="Times New Roman"/>
          <w:b/>
          <w:bCs/>
          <w:sz w:val="24"/>
          <w:szCs w:val="24"/>
          <w:lang w:eastAsia="ru-RU"/>
        </w:rPr>
        <w:t xml:space="preserve">с </w:t>
      </w:r>
      <w:r w:rsidRPr="006033AD">
        <w:rPr>
          <w:rFonts w:ascii="Times New Roman" w:eastAsia="Times New Roman" w:hAnsi="Times New Roman" w:cs="Times New Roman"/>
          <w:b/>
          <w:bCs/>
          <w:snapToGrid w:val="0"/>
          <w:spacing w:val="-3"/>
          <w:sz w:val="24"/>
          <w:szCs w:val="24"/>
          <w:lang w:eastAsia="ru-RU"/>
        </w:rPr>
        <w:t>НДС</w:t>
      </w:r>
      <w:r w:rsidR="005E5670" w:rsidRPr="00992CB1">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 учётом всех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0864B9">
      <w:pPr>
        <w:tabs>
          <w:tab w:val="left" w:pos="1134"/>
          <w:tab w:val="left" w:pos="5670"/>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694242" w:rsidRPr="00694242">
        <w:rPr>
          <w:rFonts w:ascii="Times New Roman" w:eastAsia="Times New Roman" w:hAnsi="Times New Roman" w:cs="Times New Roman"/>
          <w:b/>
          <w:bCs/>
          <w:sz w:val="24"/>
          <w:szCs w:val="24"/>
          <w:lang w:eastAsia="ru-RU"/>
        </w:rPr>
        <w:t xml:space="preserve">по проведению </w:t>
      </w:r>
      <w:r w:rsidR="00694242" w:rsidRPr="00694242">
        <w:rPr>
          <w:rFonts w:ascii="Times New Roman" w:hAnsi="Times New Roman" w:cs="Times New Roman"/>
          <w:b/>
          <w:sz w:val="24"/>
          <w:szCs w:val="24"/>
        </w:rPr>
        <w:t>первичного технического освидетельствования сосудов для транспортировки и хранения сжиженных углеводородов</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78"/>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3"/>
              <w:gridCol w:w="3088"/>
              <w:gridCol w:w="1520"/>
              <w:gridCol w:w="776"/>
              <w:gridCol w:w="1700"/>
              <w:gridCol w:w="1491"/>
            </w:tblGrid>
            <w:tr w:rsidR="006972B5" w:rsidRPr="006D272F" w:rsidTr="006972B5">
              <w:tc>
                <w:tcPr>
                  <w:tcW w:w="369" w:type="pct"/>
                  <w:vAlign w:val="center"/>
                </w:tcPr>
                <w:p w:rsidR="006972B5" w:rsidRPr="006D272F" w:rsidRDefault="006972B5" w:rsidP="00976902">
                  <w:pPr>
                    <w:jc w:val="center"/>
                    <w:rPr>
                      <w:b/>
                      <w:sz w:val="24"/>
                      <w:szCs w:val="24"/>
                    </w:rPr>
                  </w:pPr>
                  <w:r w:rsidRPr="006D272F">
                    <w:rPr>
                      <w:b/>
                      <w:sz w:val="24"/>
                      <w:szCs w:val="24"/>
                    </w:rPr>
                    <w:t>№ п./п.</w:t>
                  </w:r>
                </w:p>
              </w:tc>
              <w:tc>
                <w:tcPr>
                  <w:tcW w:w="1668" w:type="pct"/>
                  <w:vAlign w:val="center"/>
                </w:tcPr>
                <w:p w:rsidR="006972B5" w:rsidRPr="006D272F" w:rsidRDefault="006972B5" w:rsidP="00976902">
                  <w:pPr>
                    <w:jc w:val="center"/>
                    <w:rPr>
                      <w:b/>
                      <w:sz w:val="24"/>
                      <w:szCs w:val="24"/>
                    </w:rPr>
                  </w:pPr>
                  <w:r w:rsidRPr="006D272F">
                    <w:rPr>
                      <w:b/>
                      <w:sz w:val="24"/>
                      <w:szCs w:val="24"/>
                    </w:rPr>
                    <w:t>Наименование</w:t>
                  </w:r>
                </w:p>
              </w:tc>
              <w:tc>
                <w:tcPr>
                  <w:tcW w:w="821" w:type="pct"/>
                  <w:vAlign w:val="center"/>
                </w:tcPr>
                <w:p w:rsidR="006972B5" w:rsidRPr="006D272F" w:rsidRDefault="006972B5" w:rsidP="00976902">
                  <w:pPr>
                    <w:jc w:val="center"/>
                    <w:rPr>
                      <w:b/>
                      <w:sz w:val="24"/>
                      <w:szCs w:val="24"/>
                    </w:rPr>
                  </w:pPr>
                </w:p>
              </w:tc>
              <w:tc>
                <w:tcPr>
                  <w:tcW w:w="419" w:type="pct"/>
                  <w:vAlign w:val="center"/>
                </w:tcPr>
                <w:p w:rsidR="006972B5" w:rsidRPr="006D272F" w:rsidRDefault="006972B5" w:rsidP="006972B5">
                  <w:pPr>
                    <w:jc w:val="center"/>
                    <w:rPr>
                      <w:b/>
                      <w:sz w:val="24"/>
                      <w:szCs w:val="24"/>
                    </w:rPr>
                  </w:pPr>
                  <w:r w:rsidRPr="006D272F">
                    <w:rPr>
                      <w:b/>
                      <w:sz w:val="24"/>
                      <w:szCs w:val="24"/>
                    </w:rPr>
                    <w:t>Кол</w:t>
                  </w:r>
                  <w:r>
                    <w:rPr>
                      <w:b/>
                      <w:sz w:val="24"/>
                      <w:szCs w:val="24"/>
                    </w:rPr>
                    <w:t>-</w:t>
                  </w:r>
                  <w:r w:rsidRPr="006D272F">
                    <w:rPr>
                      <w:b/>
                      <w:sz w:val="24"/>
                      <w:szCs w:val="24"/>
                    </w:rPr>
                    <w:t>во</w:t>
                  </w:r>
                  <w:r>
                    <w:rPr>
                      <w:b/>
                      <w:sz w:val="24"/>
                      <w:szCs w:val="24"/>
                    </w:rPr>
                    <w:t>, ед.</w:t>
                  </w:r>
                </w:p>
              </w:tc>
              <w:tc>
                <w:tcPr>
                  <w:tcW w:w="918" w:type="pct"/>
                  <w:vAlign w:val="center"/>
                </w:tcPr>
                <w:p w:rsidR="006972B5" w:rsidRPr="006972B5" w:rsidRDefault="006972B5" w:rsidP="00976902">
                  <w:pPr>
                    <w:jc w:val="center"/>
                    <w:rPr>
                      <w:b/>
                      <w:sz w:val="24"/>
                      <w:szCs w:val="24"/>
                    </w:rPr>
                  </w:pPr>
                  <w:r w:rsidRPr="006972B5">
                    <w:rPr>
                      <w:b/>
                      <w:sz w:val="24"/>
                      <w:szCs w:val="24"/>
                    </w:rPr>
                    <w:t>Стоимость 1 ед., руб.</w:t>
                  </w:r>
                </w:p>
              </w:tc>
              <w:tc>
                <w:tcPr>
                  <w:tcW w:w="805" w:type="pct"/>
                  <w:vAlign w:val="center"/>
                </w:tcPr>
                <w:p w:rsidR="006972B5" w:rsidRPr="006972B5" w:rsidRDefault="006972B5" w:rsidP="00976902">
                  <w:pPr>
                    <w:jc w:val="center"/>
                    <w:rPr>
                      <w:b/>
                      <w:sz w:val="24"/>
                      <w:szCs w:val="24"/>
                    </w:rPr>
                  </w:pPr>
                  <w:r w:rsidRPr="006972B5">
                    <w:rPr>
                      <w:b/>
                      <w:sz w:val="24"/>
                      <w:szCs w:val="24"/>
                    </w:rPr>
                    <w:t>Стоимость всего без НДС, руб.</w:t>
                  </w:r>
                </w:p>
              </w:tc>
            </w:tr>
            <w:tr w:rsidR="00065C3D" w:rsidRPr="006D272F" w:rsidTr="006972B5">
              <w:tc>
                <w:tcPr>
                  <w:tcW w:w="369" w:type="pct"/>
                </w:tcPr>
                <w:p w:rsidR="00065C3D" w:rsidRPr="006D272F" w:rsidRDefault="00065C3D" w:rsidP="006972B5">
                  <w:pPr>
                    <w:pStyle w:val="ab"/>
                    <w:numPr>
                      <w:ilvl w:val="0"/>
                      <w:numId w:val="13"/>
                    </w:numPr>
                    <w:rPr>
                      <w:sz w:val="24"/>
                      <w:szCs w:val="24"/>
                    </w:rPr>
                  </w:pPr>
                </w:p>
              </w:tc>
              <w:tc>
                <w:tcPr>
                  <w:tcW w:w="1668" w:type="pct"/>
                </w:tcPr>
                <w:p w:rsidR="00065C3D" w:rsidRPr="00065C3D" w:rsidRDefault="00065C3D" w:rsidP="006F349D">
                  <w:pPr>
                    <w:rPr>
                      <w:sz w:val="24"/>
                      <w:szCs w:val="24"/>
                    </w:rPr>
                  </w:pPr>
                  <w:r w:rsidRPr="00065C3D">
                    <w:rPr>
                      <w:sz w:val="24"/>
                      <w:szCs w:val="24"/>
                    </w:rPr>
                    <w:t>Автоцистерна АЦТ-10</w:t>
                  </w:r>
                </w:p>
              </w:tc>
              <w:tc>
                <w:tcPr>
                  <w:tcW w:w="821" w:type="pct"/>
                </w:tcPr>
                <w:p w:rsidR="00065C3D" w:rsidRPr="00065C3D" w:rsidRDefault="00065C3D" w:rsidP="006F349D">
                  <w:pPr>
                    <w:rPr>
                      <w:sz w:val="24"/>
                      <w:szCs w:val="24"/>
                    </w:rPr>
                  </w:pPr>
                </w:p>
              </w:tc>
              <w:tc>
                <w:tcPr>
                  <w:tcW w:w="419" w:type="pct"/>
                </w:tcPr>
                <w:p w:rsidR="00065C3D" w:rsidRPr="00065C3D" w:rsidRDefault="00065C3D" w:rsidP="00976902">
                  <w:pPr>
                    <w:jc w:val="center"/>
                    <w:rPr>
                      <w:sz w:val="24"/>
                      <w:szCs w:val="24"/>
                    </w:rPr>
                  </w:pPr>
                  <w:r>
                    <w:rPr>
                      <w:sz w:val="24"/>
                      <w:szCs w:val="24"/>
                    </w:rPr>
                    <w:t>3</w:t>
                  </w:r>
                </w:p>
              </w:tc>
              <w:tc>
                <w:tcPr>
                  <w:tcW w:w="918" w:type="pct"/>
                </w:tcPr>
                <w:p w:rsidR="00065C3D" w:rsidRPr="00065C3D" w:rsidRDefault="00065C3D" w:rsidP="00976902">
                  <w:pPr>
                    <w:jc w:val="both"/>
                    <w:rPr>
                      <w:sz w:val="24"/>
                      <w:szCs w:val="24"/>
                    </w:rPr>
                  </w:pPr>
                </w:p>
              </w:tc>
              <w:tc>
                <w:tcPr>
                  <w:tcW w:w="805" w:type="pct"/>
                </w:tcPr>
                <w:p w:rsidR="00065C3D" w:rsidRPr="006D272F" w:rsidRDefault="00065C3D" w:rsidP="00976902">
                  <w:pPr>
                    <w:jc w:val="both"/>
                    <w:rPr>
                      <w:sz w:val="24"/>
                      <w:szCs w:val="24"/>
                    </w:rPr>
                  </w:pPr>
                </w:p>
              </w:tc>
            </w:tr>
            <w:tr w:rsidR="00065C3D" w:rsidRPr="006D272F" w:rsidTr="006972B5">
              <w:tc>
                <w:tcPr>
                  <w:tcW w:w="369" w:type="pct"/>
                </w:tcPr>
                <w:p w:rsidR="00065C3D" w:rsidRPr="006D272F" w:rsidRDefault="00065C3D" w:rsidP="006972B5">
                  <w:pPr>
                    <w:pStyle w:val="ab"/>
                    <w:numPr>
                      <w:ilvl w:val="0"/>
                      <w:numId w:val="13"/>
                    </w:numPr>
                    <w:jc w:val="center"/>
                    <w:rPr>
                      <w:sz w:val="24"/>
                      <w:szCs w:val="24"/>
                    </w:rPr>
                  </w:pPr>
                </w:p>
              </w:tc>
              <w:tc>
                <w:tcPr>
                  <w:tcW w:w="1668" w:type="pct"/>
                </w:tcPr>
                <w:p w:rsidR="00065C3D" w:rsidRPr="00065C3D" w:rsidRDefault="00065C3D" w:rsidP="006F349D">
                  <w:pPr>
                    <w:rPr>
                      <w:sz w:val="24"/>
                      <w:szCs w:val="24"/>
                    </w:rPr>
                  </w:pPr>
                  <w:r w:rsidRPr="00065C3D">
                    <w:rPr>
                      <w:sz w:val="24"/>
                      <w:szCs w:val="24"/>
                    </w:rPr>
                    <w:t>Полуприцеп цистерна ППЦТ-45</w:t>
                  </w:r>
                </w:p>
              </w:tc>
              <w:tc>
                <w:tcPr>
                  <w:tcW w:w="821" w:type="pct"/>
                </w:tcPr>
                <w:p w:rsidR="00065C3D" w:rsidRPr="00065C3D" w:rsidRDefault="00065C3D" w:rsidP="006F349D">
                  <w:pPr>
                    <w:rPr>
                      <w:sz w:val="24"/>
                      <w:szCs w:val="24"/>
                    </w:rPr>
                  </w:pPr>
                </w:p>
              </w:tc>
              <w:tc>
                <w:tcPr>
                  <w:tcW w:w="419" w:type="pct"/>
                </w:tcPr>
                <w:p w:rsidR="00065C3D" w:rsidRPr="00065C3D" w:rsidRDefault="000A4AD9" w:rsidP="00976902">
                  <w:pPr>
                    <w:jc w:val="center"/>
                    <w:rPr>
                      <w:sz w:val="24"/>
                      <w:szCs w:val="24"/>
                    </w:rPr>
                  </w:pPr>
                  <w:r>
                    <w:rPr>
                      <w:sz w:val="24"/>
                      <w:szCs w:val="24"/>
                    </w:rPr>
                    <w:t>2</w:t>
                  </w:r>
                </w:p>
              </w:tc>
              <w:tc>
                <w:tcPr>
                  <w:tcW w:w="918" w:type="pct"/>
                </w:tcPr>
                <w:p w:rsidR="00065C3D" w:rsidRPr="00065C3D" w:rsidRDefault="00065C3D" w:rsidP="00976902">
                  <w:pPr>
                    <w:jc w:val="both"/>
                    <w:rPr>
                      <w:sz w:val="24"/>
                      <w:szCs w:val="24"/>
                    </w:rPr>
                  </w:pPr>
                </w:p>
              </w:tc>
              <w:tc>
                <w:tcPr>
                  <w:tcW w:w="805" w:type="pct"/>
                </w:tcPr>
                <w:p w:rsidR="00065C3D" w:rsidRPr="006D272F" w:rsidRDefault="00065C3D" w:rsidP="00976902">
                  <w:pPr>
                    <w:jc w:val="both"/>
                    <w:rPr>
                      <w:sz w:val="24"/>
                      <w:szCs w:val="24"/>
                    </w:rPr>
                  </w:pPr>
                </w:p>
              </w:tc>
            </w:tr>
            <w:tr w:rsidR="00065C3D" w:rsidRPr="006D272F" w:rsidTr="006972B5">
              <w:tc>
                <w:tcPr>
                  <w:tcW w:w="369" w:type="pct"/>
                </w:tcPr>
                <w:p w:rsidR="00065C3D" w:rsidRPr="006D272F" w:rsidRDefault="00065C3D" w:rsidP="006972B5">
                  <w:pPr>
                    <w:pStyle w:val="ab"/>
                    <w:numPr>
                      <w:ilvl w:val="0"/>
                      <w:numId w:val="13"/>
                    </w:numPr>
                    <w:jc w:val="center"/>
                    <w:rPr>
                      <w:sz w:val="24"/>
                      <w:szCs w:val="24"/>
                    </w:rPr>
                  </w:pPr>
                </w:p>
              </w:tc>
              <w:tc>
                <w:tcPr>
                  <w:tcW w:w="1668" w:type="pct"/>
                </w:tcPr>
                <w:p w:rsidR="00065C3D" w:rsidRPr="00065C3D" w:rsidRDefault="00065C3D" w:rsidP="006F349D">
                  <w:pPr>
                    <w:rPr>
                      <w:sz w:val="24"/>
                      <w:szCs w:val="24"/>
                    </w:rPr>
                  </w:pPr>
                  <w:r w:rsidRPr="00065C3D">
                    <w:rPr>
                      <w:sz w:val="24"/>
                      <w:szCs w:val="24"/>
                    </w:rPr>
                    <w:t>Сосуды ТС АГЗС 10 м3</w:t>
                  </w:r>
                </w:p>
              </w:tc>
              <w:tc>
                <w:tcPr>
                  <w:tcW w:w="821" w:type="pct"/>
                </w:tcPr>
                <w:p w:rsidR="00065C3D" w:rsidRPr="00065C3D" w:rsidRDefault="00065C3D" w:rsidP="006F349D">
                  <w:pPr>
                    <w:rPr>
                      <w:sz w:val="24"/>
                      <w:szCs w:val="24"/>
                    </w:rPr>
                  </w:pPr>
                </w:p>
              </w:tc>
              <w:tc>
                <w:tcPr>
                  <w:tcW w:w="419" w:type="pct"/>
                </w:tcPr>
                <w:p w:rsidR="00065C3D" w:rsidRPr="00065C3D" w:rsidRDefault="008A1192" w:rsidP="00976902">
                  <w:pPr>
                    <w:jc w:val="center"/>
                    <w:rPr>
                      <w:sz w:val="24"/>
                      <w:szCs w:val="24"/>
                    </w:rPr>
                  </w:pPr>
                  <w:r>
                    <w:rPr>
                      <w:sz w:val="24"/>
                      <w:szCs w:val="24"/>
                    </w:rPr>
                    <w:t>1</w:t>
                  </w:r>
                  <w:r w:rsidR="00065C3D">
                    <w:rPr>
                      <w:sz w:val="24"/>
                      <w:szCs w:val="24"/>
                    </w:rPr>
                    <w:t>0</w:t>
                  </w:r>
                </w:p>
              </w:tc>
              <w:tc>
                <w:tcPr>
                  <w:tcW w:w="918" w:type="pct"/>
                </w:tcPr>
                <w:p w:rsidR="00065C3D" w:rsidRPr="00065C3D" w:rsidRDefault="00065C3D" w:rsidP="00976902">
                  <w:pPr>
                    <w:jc w:val="both"/>
                    <w:rPr>
                      <w:sz w:val="24"/>
                      <w:szCs w:val="24"/>
                    </w:rPr>
                  </w:pPr>
                </w:p>
              </w:tc>
              <w:tc>
                <w:tcPr>
                  <w:tcW w:w="805" w:type="pct"/>
                </w:tcPr>
                <w:p w:rsidR="00065C3D" w:rsidRPr="006D272F" w:rsidRDefault="00065C3D" w:rsidP="00976902">
                  <w:pPr>
                    <w:jc w:val="both"/>
                    <w:rPr>
                      <w:sz w:val="24"/>
                      <w:szCs w:val="24"/>
                    </w:rPr>
                  </w:pPr>
                </w:p>
              </w:tc>
            </w:tr>
            <w:tr w:rsidR="00065C3D" w:rsidRPr="006D272F" w:rsidTr="006972B5">
              <w:tc>
                <w:tcPr>
                  <w:tcW w:w="369" w:type="pct"/>
                </w:tcPr>
                <w:p w:rsidR="00065C3D" w:rsidRPr="006D272F" w:rsidRDefault="00065C3D" w:rsidP="006972B5">
                  <w:pPr>
                    <w:pStyle w:val="ab"/>
                    <w:numPr>
                      <w:ilvl w:val="0"/>
                      <w:numId w:val="13"/>
                    </w:numPr>
                    <w:jc w:val="center"/>
                    <w:rPr>
                      <w:sz w:val="24"/>
                      <w:szCs w:val="24"/>
                    </w:rPr>
                  </w:pPr>
                </w:p>
              </w:tc>
              <w:tc>
                <w:tcPr>
                  <w:tcW w:w="1668" w:type="pct"/>
                </w:tcPr>
                <w:p w:rsidR="00065C3D" w:rsidRPr="00065C3D" w:rsidRDefault="00065C3D" w:rsidP="006F349D">
                  <w:pPr>
                    <w:rPr>
                      <w:sz w:val="24"/>
                      <w:szCs w:val="24"/>
                    </w:rPr>
                  </w:pPr>
                  <w:r w:rsidRPr="00065C3D">
                    <w:rPr>
                      <w:sz w:val="24"/>
                      <w:szCs w:val="24"/>
                    </w:rPr>
                    <w:t>Контейнер цистерна КЦ-25</w:t>
                  </w:r>
                </w:p>
              </w:tc>
              <w:tc>
                <w:tcPr>
                  <w:tcW w:w="821" w:type="pct"/>
                </w:tcPr>
                <w:p w:rsidR="00065C3D" w:rsidRPr="00065C3D" w:rsidRDefault="00065C3D" w:rsidP="006F349D">
                  <w:pPr>
                    <w:rPr>
                      <w:sz w:val="24"/>
                      <w:szCs w:val="24"/>
                    </w:rPr>
                  </w:pPr>
                </w:p>
              </w:tc>
              <w:tc>
                <w:tcPr>
                  <w:tcW w:w="419" w:type="pct"/>
                </w:tcPr>
                <w:p w:rsidR="00065C3D" w:rsidRPr="00065C3D" w:rsidRDefault="00065C3D" w:rsidP="00976902">
                  <w:pPr>
                    <w:jc w:val="center"/>
                    <w:rPr>
                      <w:sz w:val="24"/>
                      <w:szCs w:val="24"/>
                    </w:rPr>
                  </w:pPr>
                  <w:r>
                    <w:rPr>
                      <w:sz w:val="24"/>
                      <w:szCs w:val="24"/>
                    </w:rPr>
                    <w:t>88</w:t>
                  </w:r>
                </w:p>
              </w:tc>
              <w:tc>
                <w:tcPr>
                  <w:tcW w:w="918" w:type="pct"/>
                </w:tcPr>
                <w:p w:rsidR="00065C3D" w:rsidRPr="00065C3D" w:rsidRDefault="00065C3D" w:rsidP="00976902">
                  <w:pPr>
                    <w:jc w:val="both"/>
                    <w:rPr>
                      <w:sz w:val="24"/>
                      <w:szCs w:val="24"/>
                    </w:rPr>
                  </w:pPr>
                </w:p>
              </w:tc>
              <w:tc>
                <w:tcPr>
                  <w:tcW w:w="805" w:type="pct"/>
                </w:tcPr>
                <w:p w:rsidR="00065C3D" w:rsidRPr="006D272F" w:rsidRDefault="00065C3D" w:rsidP="00976902">
                  <w:pPr>
                    <w:jc w:val="both"/>
                    <w:rPr>
                      <w:sz w:val="24"/>
                      <w:szCs w:val="24"/>
                    </w:rPr>
                  </w:pPr>
                </w:p>
              </w:tc>
            </w:tr>
            <w:tr w:rsidR="00C0210D" w:rsidRPr="006D272F" w:rsidTr="00C0210D">
              <w:tc>
                <w:tcPr>
                  <w:tcW w:w="4195" w:type="pct"/>
                  <w:gridSpan w:val="5"/>
                </w:tcPr>
                <w:p w:rsidR="00C0210D" w:rsidRPr="006D272F" w:rsidRDefault="00C0210D" w:rsidP="00C0210D">
                  <w:pPr>
                    <w:jc w:val="center"/>
                    <w:rPr>
                      <w:sz w:val="24"/>
                      <w:szCs w:val="24"/>
                    </w:rPr>
                  </w:pPr>
                  <w:r>
                    <w:rPr>
                      <w:sz w:val="24"/>
                      <w:szCs w:val="24"/>
                    </w:rPr>
                    <w:t>ИТОГО:</w:t>
                  </w:r>
                </w:p>
              </w:tc>
              <w:tc>
                <w:tcPr>
                  <w:tcW w:w="805" w:type="pct"/>
                </w:tcPr>
                <w:p w:rsidR="00C0210D" w:rsidRPr="006D272F" w:rsidRDefault="00C0210D" w:rsidP="00976902">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5E5670"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r w:rsidR="000864B9">
        <w:rPr>
          <w:rFonts w:ascii="Times New Roman" w:eastAsia="Times New Roman" w:hAnsi="Times New Roman" w:cs="Times New Roman"/>
          <w:b/>
          <w:bCs/>
          <w:sz w:val="24"/>
          <w:szCs w:val="24"/>
          <w:lang w:eastAsia="ru-RU"/>
        </w:rPr>
        <w:t>«ЗАКАЗЧИК»</w:t>
      </w:r>
      <w:r w:rsidR="000864B9">
        <w:rPr>
          <w:rFonts w:ascii="Times New Roman" w:eastAsia="Times New Roman" w:hAnsi="Times New Roman" w:cs="Times New Roman"/>
          <w:b/>
          <w:bCs/>
          <w:sz w:val="24"/>
          <w:szCs w:val="24"/>
          <w:lang w:eastAsia="ru-RU"/>
        </w:rPr>
        <w:tab/>
      </w:r>
      <w:r w:rsidR="000864B9"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0864B9">
      <w:pPr>
        <w:tabs>
          <w:tab w:val="left" w:pos="1134"/>
          <w:tab w:val="left" w:pos="5670"/>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________________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по </w:t>
      </w:r>
      <w:r w:rsidRPr="00C0210D">
        <w:rPr>
          <w:rFonts w:ascii="Times New Roman" w:eastAsia="Times New Roman" w:hAnsi="Times New Roman" w:cs="Times New Roman"/>
          <w:b/>
          <w:bCs/>
          <w:sz w:val="24"/>
          <w:szCs w:val="24"/>
          <w:lang w:eastAsia="ru-RU"/>
        </w:rPr>
        <w:t xml:space="preserve">проведению </w:t>
      </w:r>
      <w:r w:rsidR="00065C3D">
        <w:rPr>
          <w:rFonts w:ascii="Times New Roman" w:eastAsia="Times New Roman" w:hAnsi="Times New Roman" w:cs="Times New Roman"/>
          <w:b/>
          <w:bCs/>
          <w:sz w:val="24"/>
          <w:szCs w:val="24"/>
          <w:lang w:eastAsia="ru-RU"/>
        </w:rPr>
        <w:t>первичного технического освидетельствования сосудов работающих под избыточным давлением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5E5670" w:rsidRPr="00992CB1" w:rsidTr="000864B9">
        <w:tc>
          <w:tcPr>
            <w:tcW w:w="523"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0864B9">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AF121B" w:rsidRPr="00992CB1" w:rsidRDefault="00065C3D" w:rsidP="00F04B7C">
            <w:pPr>
              <w:keepNext/>
              <w:suppressAutoHyphens/>
              <w:spacing w:after="0" w:line="240" w:lineRule="auto"/>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Первичное техническое освидетельствование сосудов работающих под избыточным давлением</w:t>
            </w:r>
            <w:r w:rsidR="004A2F30">
              <w:rPr>
                <w:rFonts w:ascii="Times New Roman" w:eastAsia="Times New Roman" w:hAnsi="Times New Roman" w:cs="Times New Roman"/>
                <w:bCs/>
                <w:sz w:val="24"/>
                <w:szCs w:val="24"/>
                <w:lang w:eastAsia="ru-RU"/>
              </w:rPr>
              <w:t>:</w:t>
            </w:r>
          </w:p>
        </w:tc>
        <w:tc>
          <w:tcPr>
            <w:tcW w:w="1483" w:type="pct"/>
            <w:tcBorders>
              <w:top w:val="single" w:sz="4" w:space="0" w:color="auto"/>
              <w:left w:val="single" w:sz="4" w:space="0" w:color="auto"/>
              <w:bottom w:val="single" w:sz="4" w:space="0" w:color="auto"/>
              <w:right w:val="single" w:sz="4" w:space="0" w:color="auto"/>
            </w:tcBorders>
            <w:vAlign w:val="center"/>
          </w:tcPr>
          <w:p w:rsidR="005E5670" w:rsidRDefault="00C0210D" w:rsidP="000864B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00D648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00DE342C">
              <w:rPr>
                <w:rFonts w:ascii="Times New Roman" w:eastAsia="Times New Roman" w:hAnsi="Times New Roman" w:cs="Times New Roman"/>
                <w:sz w:val="24"/>
                <w:szCs w:val="24"/>
                <w:lang w:eastAsia="ru-RU"/>
              </w:rPr>
              <w:t xml:space="preserve"> 2015 г.</w:t>
            </w:r>
          </w:p>
          <w:p w:rsidR="00DE342C" w:rsidRPr="00992CB1" w:rsidRDefault="00C0210D" w:rsidP="00C021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w:t>
            </w:r>
            <w:r w:rsidR="00D6480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00DE342C">
              <w:rPr>
                <w:rFonts w:ascii="Times New Roman" w:eastAsia="Times New Roman" w:hAnsi="Times New Roman" w:cs="Times New Roman"/>
                <w:sz w:val="24"/>
                <w:szCs w:val="24"/>
                <w:lang w:eastAsia="ru-RU"/>
              </w:rPr>
              <w:t xml:space="preserve"> 2015 г.</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C0210D" w:rsidP="00C0210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_________</w:t>
            </w:r>
            <w:r w:rsidR="00D64809" w:rsidRPr="000864B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_______________</w:t>
            </w:r>
            <w:r w:rsidR="00D64809" w:rsidRPr="000864B9">
              <w:rPr>
                <w:rFonts w:ascii="Times New Roman" w:eastAsia="Times New Roman" w:hAnsi="Times New Roman" w:cs="Times New Roman"/>
                <w:b/>
                <w:bCs/>
                <w:sz w:val="24"/>
                <w:szCs w:val="24"/>
                <w:lang w:eastAsia="ru-RU"/>
              </w:rPr>
              <w:t>)</w:t>
            </w:r>
            <w:r w:rsidR="00D64809">
              <w:rPr>
                <w:rFonts w:ascii="Times New Roman" w:eastAsia="Times New Roman" w:hAnsi="Times New Roman" w:cs="Times New Roman"/>
                <w:b/>
                <w:bCs/>
                <w:sz w:val="24"/>
                <w:szCs w:val="24"/>
                <w:lang w:eastAsia="ru-RU"/>
              </w:rPr>
              <w:t xml:space="preserve"> рублей, </w:t>
            </w:r>
            <w:r w:rsidR="00D64809">
              <w:rPr>
                <w:rFonts w:ascii="Times New Roman" w:eastAsia="Times New Roman" w:hAnsi="Times New Roman" w:cs="Times New Roman"/>
                <w:b/>
                <w:bCs/>
                <w:snapToGrid w:val="0"/>
                <w:spacing w:val="-3"/>
                <w:sz w:val="24"/>
                <w:szCs w:val="24"/>
                <w:lang w:eastAsia="ru-RU"/>
              </w:rPr>
              <w:t xml:space="preserve">НДС </w:t>
            </w:r>
            <w:r w:rsidR="00D64809" w:rsidRPr="00C0210D">
              <w:rPr>
                <w:rFonts w:ascii="Times New Roman" w:eastAsia="Times New Roman" w:hAnsi="Times New Roman" w:cs="Times New Roman"/>
                <w:b/>
                <w:bCs/>
                <w:snapToGrid w:val="0"/>
                <w:color w:val="FFFFFF" w:themeColor="background1"/>
                <w:spacing w:val="-3"/>
                <w:sz w:val="24"/>
                <w:szCs w:val="24"/>
                <w:lang w:eastAsia="ru-RU"/>
              </w:rPr>
              <w:t>не облагается</w:t>
            </w: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w:t>
      </w:r>
      <w:proofErr w:type="gramStart"/>
      <w:r w:rsidR="009030F5">
        <w:rPr>
          <w:rFonts w:ascii="Times New Roman" w:eastAsia="Times New Roman" w:hAnsi="Times New Roman" w:cs="Times New Roman"/>
          <w:sz w:val="24"/>
          <w:szCs w:val="24"/>
          <w:lang w:eastAsia="ru-RU"/>
        </w:rPr>
        <w:t xml:space="preserve"> С</w:t>
      </w:r>
      <w:proofErr w:type="gramEnd"/>
      <w:r w:rsidR="009030F5">
        <w:rPr>
          <w:rFonts w:ascii="Times New Roman" w:eastAsia="Times New Roman" w:hAnsi="Times New Roman" w:cs="Times New Roman"/>
          <w:sz w:val="24"/>
          <w:szCs w:val="24"/>
          <w:lang w:eastAsia="ru-RU"/>
        </w:rPr>
        <w:t>°</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5E5670"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r>
      <w:r w:rsidR="000864B9">
        <w:rPr>
          <w:rFonts w:ascii="Times New Roman" w:eastAsia="Times New Roman" w:hAnsi="Times New Roman" w:cs="Times New Roman"/>
          <w:b/>
          <w:bCs/>
          <w:sz w:val="24"/>
          <w:szCs w:val="24"/>
          <w:lang w:eastAsia="ru-RU"/>
        </w:rPr>
        <w:t>«ЗАКАЗЧИК»</w:t>
      </w:r>
      <w:r w:rsidR="000864B9">
        <w:rPr>
          <w:rFonts w:ascii="Times New Roman" w:eastAsia="Times New Roman" w:hAnsi="Times New Roman" w:cs="Times New Roman"/>
          <w:b/>
          <w:bCs/>
          <w:sz w:val="24"/>
          <w:szCs w:val="24"/>
          <w:lang w:eastAsia="ru-RU"/>
        </w:rPr>
        <w:tab/>
      </w:r>
      <w:r w:rsidR="000864B9"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F05520" w:rsidRPr="00F05520" w:rsidRDefault="00F05520" w:rsidP="00F05520">
      <w:pPr>
        <w:rPr>
          <w:rFonts w:ascii="Times New Roman" w:hAnsi="Times New Roman" w:cs="Times New Roman"/>
          <w:b/>
          <w:sz w:val="24"/>
          <w:szCs w:val="24"/>
          <w:u w:val="single"/>
        </w:rPr>
      </w:pPr>
    </w:p>
    <w:p w:rsidR="00694242" w:rsidRPr="00D969B6" w:rsidRDefault="00694242" w:rsidP="00694242">
      <w:pPr>
        <w:spacing w:line="240" w:lineRule="auto"/>
        <w:jc w:val="center"/>
        <w:rPr>
          <w:rFonts w:ascii="Times New Roman" w:hAnsi="Times New Roman" w:cs="Times New Roman"/>
          <w:b/>
          <w:sz w:val="24"/>
          <w:szCs w:val="24"/>
        </w:rPr>
      </w:pPr>
      <w:r w:rsidRPr="00D969B6">
        <w:rPr>
          <w:rFonts w:ascii="Times New Roman" w:hAnsi="Times New Roman" w:cs="Times New Roman"/>
          <w:b/>
          <w:sz w:val="24"/>
          <w:szCs w:val="24"/>
        </w:rPr>
        <w:t xml:space="preserve">Техническое задание на проведение </w:t>
      </w:r>
      <w:r>
        <w:rPr>
          <w:rFonts w:ascii="Times New Roman" w:hAnsi="Times New Roman" w:cs="Times New Roman"/>
          <w:b/>
          <w:sz w:val="24"/>
          <w:szCs w:val="24"/>
        </w:rPr>
        <w:t>первичного технического освидетельствования сосудов для транспортировки и хранения сжиженных углеводородов</w:t>
      </w:r>
    </w:p>
    <w:tbl>
      <w:tblPr>
        <w:tblStyle w:val="a3"/>
        <w:tblW w:w="5000" w:type="pct"/>
        <w:tblLook w:val="04A0" w:firstRow="1" w:lastRow="0" w:firstColumn="1" w:lastColumn="0" w:noHBand="0" w:noVBand="1"/>
      </w:tblPr>
      <w:tblGrid>
        <w:gridCol w:w="2737"/>
        <w:gridCol w:w="6834"/>
      </w:tblGrid>
      <w:tr w:rsidR="00694242" w:rsidRPr="008F1335" w:rsidTr="0081191A">
        <w:trPr>
          <w:trHeight w:val="567"/>
        </w:trPr>
        <w:tc>
          <w:tcPr>
            <w:tcW w:w="1430" w:type="pct"/>
            <w:vAlign w:val="center"/>
          </w:tcPr>
          <w:p w:rsidR="00694242" w:rsidRPr="008F1335" w:rsidRDefault="00694242" w:rsidP="0081191A">
            <w:pPr>
              <w:jc w:val="center"/>
              <w:rPr>
                <w:b/>
                <w:sz w:val="24"/>
                <w:szCs w:val="24"/>
              </w:rPr>
            </w:pPr>
            <w:r w:rsidRPr="008F1335">
              <w:rPr>
                <w:b/>
                <w:sz w:val="24"/>
                <w:szCs w:val="24"/>
              </w:rPr>
              <w:t>Наименование раздела</w:t>
            </w:r>
          </w:p>
        </w:tc>
        <w:tc>
          <w:tcPr>
            <w:tcW w:w="3570" w:type="pct"/>
            <w:vAlign w:val="center"/>
          </w:tcPr>
          <w:p w:rsidR="00694242" w:rsidRPr="008F1335" w:rsidRDefault="00694242" w:rsidP="0081191A">
            <w:pPr>
              <w:jc w:val="center"/>
              <w:rPr>
                <w:b/>
                <w:sz w:val="24"/>
                <w:szCs w:val="24"/>
              </w:rPr>
            </w:pPr>
            <w:r w:rsidRPr="008F1335">
              <w:rPr>
                <w:b/>
                <w:sz w:val="24"/>
                <w:szCs w:val="24"/>
              </w:rPr>
              <w:t>Описание раздела</w:t>
            </w:r>
          </w:p>
        </w:tc>
      </w:tr>
      <w:tr w:rsidR="00694242" w:rsidRPr="008F1335" w:rsidTr="0081191A">
        <w:tc>
          <w:tcPr>
            <w:tcW w:w="1430" w:type="pct"/>
          </w:tcPr>
          <w:p w:rsidR="00694242" w:rsidRPr="008F1335" w:rsidRDefault="00694242" w:rsidP="00694242">
            <w:pPr>
              <w:pStyle w:val="ab"/>
              <w:numPr>
                <w:ilvl w:val="0"/>
                <w:numId w:val="1"/>
              </w:numPr>
              <w:tabs>
                <w:tab w:val="num" w:pos="357"/>
              </w:tabs>
              <w:ind w:left="0" w:firstLine="0"/>
              <w:rPr>
                <w:sz w:val="24"/>
                <w:szCs w:val="24"/>
              </w:rPr>
            </w:pPr>
            <w:r w:rsidRPr="008F1335">
              <w:rPr>
                <w:sz w:val="24"/>
                <w:szCs w:val="24"/>
              </w:rPr>
              <w:t>Основание для производства работ</w:t>
            </w:r>
          </w:p>
        </w:tc>
        <w:tc>
          <w:tcPr>
            <w:tcW w:w="3570" w:type="pct"/>
          </w:tcPr>
          <w:p w:rsidR="00694242" w:rsidRDefault="00694242" w:rsidP="0081191A">
            <w:pPr>
              <w:rPr>
                <w:sz w:val="24"/>
                <w:szCs w:val="24"/>
              </w:rPr>
            </w:pPr>
            <w:r w:rsidRPr="008F1335">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p w:rsidR="00694242" w:rsidRPr="008F1335" w:rsidRDefault="00694242" w:rsidP="0081191A">
            <w:pPr>
              <w:rPr>
                <w:sz w:val="24"/>
                <w:szCs w:val="24"/>
              </w:rPr>
            </w:pPr>
            <w:r w:rsidRPr="00CF71EA">
              <w:rPr>
                <w:sz w:val="24"/>
                <w:szCs w:val="24"/>
              </w:rPr>
              <w:t>Приказ Ростехнадзора</w:t>
            </w:r>
            <w:r>
              <w:rPr>
                <w:sz w:val="24"/>
                <w:szCs w:val="24"/>
              </w:rPr>
              <w:t xml:space="preserve"> от 25.03.2014 №</w:t>
            </w:r>
            <w:r w:rsidRPr="00CF71EA">
              <w:rPr>
                <w:sz w:val="24"/>
                <w:szCs w:val="24"/>
              </w:rPr>
              <w:t>116</w:t>
            </w:r>
            <w:proofErr w:type="gramStart"/>
            <w:r w:rsidRPr="00CF71EA">
              <w:rPr>
                <w:sz w:val="24"/>
                <w:szCs w:val="24"/>
              </w:rPr>
              <w:t xml:space="preserve"> О</w:t>
            </w:r>
            <w:proofErr w:type="gramEnd"/>
            <w:r w:rsidRPr="00CF71EA">
              <w:rPr>
                <w:sz w:val="24"/>
                <w:szCs w:val="24"/>
              </w:rPr>
              <w:t>б утверждении</w:t>
            </w:r>
            <w:r>
              <w:rPr>
                <w:sz w:val="24"/>
                <w:szCs w:val="24"/>
              </w:rPr>
              <w:t xml:space="preserve">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694242" w:rsidRPr="008F1335" w:rsidTr="0081191A">
        <w:tc>
          <w:tcPr>
            <w:tcW w:w="1430" w:type="pct"/>
          </w:tcPr>
          <w:p w:rsidR="00694242" w:rsidRPr="008F1335" w:rsidRDefault="00694242" w:rsidP="00694242">
            <w:pPr>
              <w:pStyle w:val="ab"/>
              <w:numPr>
                <w:ilvl w:val="0"/>
                <w:numId w:val="1"/>
              </w:numPr>
              <w:tabs>
                <w:tab w:val="num" w:pos="357"/>
              </w:tabs>
              <w:ind w:left="0" w:firstLine="0"/>
              <w:rPr>
                <w:sz w:val="24"/>
                <w:szCs w:val="24"/>
              </w:rPr>
            </w:pPr>
            <w:r w:rsidRPr="008F1335">
              <w:rPr>
                <w:sz w:val="24"/>
                <w:szCs w:val="24"/>
              </w:rPr>
              <w:t>Объект диагностики</w:t>
            </w:r>
          </w:p>
        </w:tc>
        <w:tc>
          <w:tcPr>
            <w:tcW w:w="3570" w:type="pct"/>
          </w:tcPr>
          <w:p w:rsidR="00694242" w:rsidRPr="008F1335" w:rsidRDefault="00694242" w:rsidP="0081191A">
            <w:pPr>
              <w:rPr>
                <w:sz w:val="24"/>
                <w:szCs w:val="24"/>
              </w:rPr>
            </w:pPr>
            <w:proofErr w:type="gramStart"/>
            <w:r w:rsidRPr="008F1335">
              <w:rPr>
                <w:sz w:val="24"/>
                <w:szCs w:val="24"/>
              </w:rPr>
              <w:t>Согласно перечня</w:t>
            </w:r>
            <w:proofErr w:type="gramEnd"/>
            <w:r w:rsidRPr="008F1335">
              <w:rPr>
                <w:sz w:val="24"/>
                <w:szCs w:val="24"/>
              </w:rPr>
              <w:t xml:space="preserve"> оборудования.</w:t>
            </w:r>
          </w:p>
        </w:tc>
      </w:tr>
      <w:tr w:rsidR="00694242" w:rsidRPr="008F1335" w:rsidTr="0081191A">
        <w:tc>
          <w:tcPr>
            <w:tcW w:w="1430" w:type="pct"/>
          </w:tcPr>
          <w:p w:rsidR="00694242" w:rsidRPr="008F1335" w:rsidRDefault="00694242" w:rsidP="00694242">
            <w:pPr>
              <w:pStyle w:val="ab"/>
              <w:numPr>
                <w:ilvl w:val="0"/>
                <w:numId w:val="1"/>
              </w:numPr>
              <w:tabs>
                <w:tab w:val="num" w:pos="357"/>
              </w:tabs>
              <w:ind w:left="0" w:firstLine="0"/>
              <w:rPr>
                <w:sz w:val="24"/>
                <w:szCs w:val="24"/>
              </w:rPr>
            </w:pPr>
            <w:r w:rsidRPr="008F1335">
              <w:rPr>
                <w:sz w:val="24"/>
                <w:szCs w:val="24"/>
              </w:rPr>
              <w:t xml:space="preserve">Местонахождения объекта </w:t>
            </w:r>
          </w:p>
        </w:tc>
        <w:tc>
          <w:tcPr>
            <w:tcW w:w="3570" w:type="pct"/>
          </w:tcPr>
          <w:p w:rsidR="00694242" w:rsidRPr="008F1335" w:rsidRDefault="00694242" w:rsidP="0081191A">
            <w:pPr>
              <w:pStyle w:val="ab"/>
              <w:ind w:left="0"/>
              <w:rPr>
                <w:sz w:val="24"/>
                <w:szCs w:val="24"/>
              </w:rPr>
            </w:pPr>
            <w:r w:rsidRPr="008F1335">
              <w:rPr>
                <w:sz w:val="24"/>
                <w:szCs w:val="24"/>
              </w:rPr>
              <w:t xml:space="preserve">Республика Саха (Якутия), </w:t>
            </w:r>
            <w:r>
              <w:rPr>
                <w:sz w:val="24"/>
                <w:szCs w:val="24"/>
              </w:rPr>
              <w:t>г. Якутск</w:t>
            </w:r>
          </w:p>
        </w:tc>
      </w:tr>
      <w:tr w:rsidR="00694242" w:rsidRPr="008F1335" w:rsidTr="0081191A">
        <w:tc>
          <w:tcPr>
            <w:tcW w:w="1430" w:type="pct"/>
          </w:tcPr>
          <w:p w:rsidR="00694242" w:rsidRPr="008F1335" w:rsidRDefault="00694242" w:rsidP="00694242">
            <w:pPr>
              <w:pStyle w:val="ab"/>
              <w:numPr>
                <w:ilvl w:val="0"/>
                <w:numId w:val="1"/>
              </w:numPr>
              <w:tabs>
                <w:tab w:val="num" w:pos="357"/>
              </w:tabs>
              <w:ind w:left="0" w:firstLine="0"/>
              <w:rPr>
                <w:sz w:val="24"/>
                <w:szCs w:val="24"/>
              </w:rPr>
            </w:pPr>
            <w:r w:rsidRPr="008F1335">
              <w:rPr>
                <w:sz w:val="24"/>
                <w:szCs w:val="24"/>
              </w:rPr>
              <w:t>Требования к Исполнителю работ.</w:t>
            </w:r>
          </w:p>
        </w:tc>
        <w:tc>
          <w:tcPr>
            <w:tcW w:w="3570" w:type="pct"/>
          </w:tcPr>
          <w:p w:rsidR="00694242" w:rsidRPr="008F1335" w:rsidRDefault="00694242" w:rsidP="00694242">
            <w:pPr>
              <w:pStyle w:val="ab"/>
              <w:numPr>
                <w:ilvl w:val="1"/>
                <w:numId w:val="7"/>
              </w:numPr>
              <w:rPr>
                <w:sz w:val="24"/>
                <w:szCs w:val="24"/>
              </w:rPr>
            </w:pPr>
            <w:r w:rsidRPr="008F1335">
              <w:rPr>
                <w:sz w:val="24"/>
                <w:szCs w:val="24"/>
              </w:rPr>
              <w:t xml:space="preserve">Опыт работы в области экспертизы промышленной безопасности </w:t>
            </w:r>
            <w:r>
              <w:rPr>
                <w:sz w:val="24"/>
                <w:szCs w:val="24"/>
              </w:rPr>
              <w:t>и диагностированию объектов котлонадзора</w:t>
            </w:r>
            <w:r w:rsidRPr="008F1335">
              <w:rPr>
                <w:sz w:val="24"/>
                <w:szCs w:val="24"/>
              </w:rPr>
              <w:t xml:space="preserve"> не менее 5 лет.</w:t>
            </w:r>
          </w:p>
          <w:p w:rsidR="00694242" w:rsidRPr="007162A7" w:rsidRDefault="00694242" w:rsidP="00694242">
            <w:pPr>
              <w:pStyle w:val="ab"/>
              <w:numPr>
                <w:ilvl w:val="1"/>
                <w:numId w:val="7"/>
              </w:numPr>
              <w:shd w:val="clear" w:color="auto" w:fill="FFFFFF"/>
              <w:autoSpaceDE w:val="0"/>
              <w:autoSpaceDN w:val="0"/>
              <w:adjustRightInd w:val="0"/>
              <w:jc w:val="both"/>
              <w:rPr>
                <w:sz w:val="24"/>
                <w:szCs w:val="24"/>
              </w:rPr>
            </w:pPr>
            <w:r w:rsidRPr="007162A7">
              <w:rPr>
                <w:sz w:val="24"/>
                <w:szCs w:val="24"/>
              </w:rPr>
              <w:t xml:space="preserve">Наличие не менее </w:t>
            </w:r>
            <w:r>
              <w:rPr>
                <w:sz w:val="24"/>
                <w:szCs w:val="24"/>
              </w:rPr>
              <w:t>2</w:t>
            </w:r>
            <w:r w:rsidRPr="007162A7">
              <w:rPr>
                <w:sz w:val="24"/>
                <w:szCs w:val="24"/>
              </w:rPr>
              <w:t>-х аттестованных экспертов по каждому из видов проводимой экспертизы технических устройств в области объектов котлонадзора;</w:t>
            </w:r>
          </w:p>
          <w:p w:rsidR="00694242" w:rsidRPr="008F1335" w:rsidRDefault="00694242" w:rsidP="00694242">
            <w:pPr>
              <w:pStyle w:val="ab"/>
              <w:numPr>
                <w:ilvl w:val="1"/>
                <w:numId w:val="7"/>
              </w:numPr>
              <w:rPr>
                <w:sz w:val="24"/>
                <w:szCs w:val="24"/>
              </w:rPr>
            </w:pPr>
            <w:r w:rsidRPr="008F1335">
              <w:rPr>
                <w:sz w:val="24"/>
                <w:szCs w:val="24"/>
              </w:rPr>
              <w:t>Для допуска к участию в закупочной процедуре претендент предоставляет:</w:t>
            </w:r>
          </w:p>
          <w:p w:rsidR="00694242" w:rsidRPr="008F1335" w:rsidRDefault="00694242" w:rsidP="0081191A">
            <w:pPr>
              <w:pStyle w:val="ab"/>
              <w:numPr>
                <w:ilvl w:val="1"/>
                <w:numId w:val="2"/>
              </w:numPr>
              <w:rPr>
                <w:sz w:val="24"/>
                <w:szCs w:val="24"/>
              </w:rPr>
            </w:pPr>
            <w:r w:rsidRPr="008F1335">
              <w:rPr>
                <w:sz w:val="24"/>
                <w:szCs w:val="24"/>
              </w:rPr>
              <w:t>действующую лицензию Федеральной службы по экологическому, технологическому и атомному надзору на проведение экспертизы промышленной безопасности;</w:t>
            </w:r>
          </w:p>
          <w:p w:rsidR="00694242" w:rsidRPr="008F1335" w:rsidRDefault="00694242" w:rsidP="0081191A">
            <w:pPr>
              <w:pStyle w:val="ab"/>
              <w:numPr>
                <w:ilvl w:val="1"/>
                <w:numId w:val="2"/>
              </w:numPr>
              <w:rPr>
                <w:sz w:val="24"/>
                <w:szCs w:val="24"/>
              </w:rPr>
            </w:pPr>
            <w:r w:rsidRPr="008F1335">
              <w:rPr>
                <w:sz w:val="24"/>
                <w:szCs w:val="24"/>
              </w:rPr>
              <w:t xml:space="preserve">свидетельство об аттестации лаборатории НК в соответствии с Правила аттестации и основные требования к лабораториям неразрушающего контроля </w:t>
            </w:r>
            <w:hyperlink r:id="rId9" w:tooltip="Правила аттестации и основные требования к лабораториям неразрушающего контроля" w:history="1">
              <w:r w:rsidRPr="008F1335">
                <w:rPr>
                  <w:sz w:val="24"/>
                  <w:szCs w:val="24"/>
                </w:rPr>
                <w:t>ПБ 03-372-00</w:t>
              </w:r>
            </w:hyperlink>
            <w:r w:rsidRPr="008F1335">
              <w:rPr>
                <w:sz w:val="24"/>
                <w:szCs w:val="24"/>
              </w:rPr>
              <w:t>;</w:t>
            </w:r>
          </w:p>
          <w:p w:rsidR="00694242" w:rsidRPr="008F1335" w:rsidRDefault="00694242" w:rsidP="0081191A">
            <w:pPr>
              <w:pStyle w:val="ab"/>
              <w:numPr>
                <w:ilvl w:val="1"/>
                <w:numId w:val="2"/>
              </w:numPr>
              <w:rPr>
                <w:sz w:val="24"/>
                <w:szCs w:val="24"/>
              </w:rPr>
            </w:pPr>
            <w:r w:rsidRPr="008F1335">
              <w:rPr>
                <w:sz w:val="24"/>
                <w:szCs w:val="24"/>
              </w:rPr>
              <w:t>сертификаты на технические устройства;</w:t>
            </w:r>
          </w:p>
          <w:p w:rsidR="00694242" w:rsidRPr="008F1335" w:rsidRDefault="00694242" w:rsidP="0081191A">
            <w:pPr>
              <w:pStyle w:val="ab"/>
              <w:numPr>
                <w:ilvl w:val="1"/>
                <w:numId w:val="2"/>
              </w:numPr>
              <w:rPr>
                <w:sz w:val="24"/>
                <w:szCs w:val="24"/>
              </w:rPr>
            </w:pPr>
            <w:r w:rsidRPr="008F1335">
              <w:rPr>
                <w:sz w:val="24"/>
                <w:szCs w:val="24"/>
              </w:rPr>
              <w:t>соответствующие стандарты и методическое обеспечение диагностических работ;</w:t>
            </w:r>
          </w:p>
          <w:p w:rsidR="00694242" w:rsidRPr="008F1335" w:rsidRDefault="00694242" w:rsidP="0081191A">
            <w:pPr>
              <w:pStyle w:val="ab"/>
              <w:numPr>
                <w:ilvl w:val="1"/>
                <w:numId w:val="2"/>
              </w:numPr>
              <w:rPr>
                <w:sz w:val="24"/>
                <w:szCs w:val="24"/>
              </w:rPr>
            </w:pPr>
            <w:r w:rsidRPr="008F1335">
              <w:rPr>
                <w:sz w:val="24"/>
                <w:szCs w:val="24"/>
              </w:rPr>
              <w:t>свидетельства об аттестации по методам НК специалистов по техническому диагностированию;</w:t>
            </w:r>
          </w:p>
          <w:p w:rsidR="00694242" w:rsidRPr="008F1335" w:rsidRDefault="00694242" w:rsidP="0081191A">
            <w:pPr>
              <w:pStyle w:val="ab"/>
              <w:numPr>
                <w:ilvl w:val="1"/>
                <w:numId w:val="2"/>
              </w:numPr>
              <w:rPr>
                <w:sz w:val="24"/>
                <w:szCs w:val="24"/>
              </w:rPr>
            </w:pPr>
            <w:r w:rsidRPr="008F1335">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694242" w:rsidRPr="008F1335" w:rsidRDefault="00694242" w:rsidP="0081191A">
            <w:pPr>
              <w:pStyle w:val="ab"/>
              <w:numPr>
                <w:ilvl w:val="1"/>
                <w:numId w:val="2"/>
              </w:numPr>
              <w:rPr>
                <w:sz w:val="24"/>
                <w:szCs w:val="24"/>
              </w:rPr>
            </w:pPr>
            <w:r w:rsidRPr="008F1335">
              <w:rPr>
                <w:sz w:val="24"/>
                <w:szCs w:val="24"/>
              </w:rPr>
              <w:t xml:space="preserve">программу проведения </w:t>
            </w:r>
            <w:r>
              <w:rPr>
                <w:sz w:val="24"/>
                <w:szCs w:val="24"/>
              </w:rPr>
              <w:t>первичного технического освидетельствования сосудов, работающих под избыточным давлением.</w:t>
            </w:r>
          </w:p>
        </w:tc>
      </w:tr>
      <w:tr w:rsidR="00694242" w:rsidRPr="008F1335" w:rsidTr="0081191A">
        <w:tc>
          <w:tcPr>
            <w:tcW w:w="1430" w:type="pct"/>
          </w:tcPr>
          <w:p w:rsidR="00694242" w:rsidRPr="008F1335" w:rsidRDefault="00694242" w:rsidP="00694242">
            <w:pPr>
              <w:pStyle w:val="ab"/>
              <w:numPr>
                <w:ilvl w:val="0"/>
                <w:numId w:val="7"/>
              </w:numPr>
              <w:rPr>
                <w:sz w:val="24"/>
                <w:szCs w:val="24"/>
              </w:rPr>
            </w:pPr>
            <w:r w:rsidRPr="008F1335">
              <w:rPr>
                <w:sz w:val="24"/>
                <w:szCs w:val="24"/>
              </w:rPr>
              <w:t>Объем работ.</w:t>
            </w:r>
          </w:p>
        </w:tc>
        <w:tc>
          <w:tcPr>
            <w:tcW w:w="3570" w:type="pct"/>
          </w:tcPr>
          <w:p w:rsidR="00694242" w:rsidRPr="008F1335" w:rsidRDefault="00694242" w:rsidP="00694242">
            <w:pPr>
              <w:pStyle w:val="ab"/>
              <w:numPr>
                <w:ilvl w:val="1"/>
                <w:numId w:val="14"/>
              </w:numPr>
              <w:rPr>
                <w:sz w:val="24"/>
                <w:szCs w:val="24"/>
              </w:rPr>
            </w:pPr>
            <w:r>
              <w:rPr>
                <w:sz w:val="24"/>
                <w:szCs w:val="24"/>
              </w:rPr>
              <w:t>Первичное техническое освидетельствование сосудов работающих под избыточным давлением согласно перечню</w:t>
            </w:r>
            <w:r w:rsidRPr="008F1335">
              <w:rPr>
                <w:sz w:val="24"/>
                <w:szCs w:val="24"/>
              </w:rPr>
              <w:t>.</w:t>
            </w:r>
          </w:p>
          <w:p w:rsidR="00694242" w:rsidRPr="008F1335" w:rsidRDefault="00694242" w:rsidP="00694242">
            <w:pPr>
              <w:pStyle w:val="ab"/>
              <w:numPr>
                <w:ilvl w:val="1"/>
                <w:numId w:val="14"/>
              </w:numPr>
              <w:rPr>
                <w:sz w:val="24"/>
                <w:szCs w:val="24"/>
              </w:rPr>
            </w:pPr>
            <w:r>
              <w:rPr>
                <w:sz w:val="24"/>
                <w:szCs w:val="24"/>
              </w:rPr>
              <w:t>Разработка программы проведения работ по техническому диагностированию</w:t>
            </w:r>
            <w:r w:rsidRPr="008F1335">
              <w:rPr>
                <w:sz w:val="24"/>
                <w:szCs w:val="24"/>
              </w:rPr>
              <w:t>.</w:t>
            </w:r>
          </w:p>
          <w:p w:rsidR="00694242" w:rsidRDefault="00694242" w:rsidP="00694242">
            <w:pPr>
              <w:pStyle w:val="ab"/>
              <w:numPr>
                <w:ilvl w:val="1"/>
                <w:numId w:val="14"/>
              </w:numPr>
              <w:rPr>
                <w:bCs/>
                <w:sz w:val="24"/>
                <w:szCs w:val="24"/>
              </w:rPr>
            </w:pPr>
            <w:r>
              <w:rPr>
                <w:bCs/>
                <w:sz w:val="24"/>
                <w:szCs w:val="24"/>
              </w:rPr>
              <w:lastRenderedPageBreak/>
              <w:t>Анализ конструкторской (проектной) и ремонтной технической документации</w:t>
            </w:r>
            <w:r w:rsidRPr="008F1335">
              <w:rPr>
                <w:bCs/>
                <w:sz w:val="24"/>
                <w:szCs w:val="24"/>
              </w:rPr>
              <w:t>.</w:t>
            </w:r>
          </w:p>
          <w:p w:rsidR="00694242" w:rsidRDefault="00694242" w:rsidP="00694242">
            <w:pPr>
              <w:pStyle w:val="ab"/>
              <w:numPr>
                <w:ilvl w:val="1"/>
                <w:numId w:val="14"/>
              </w:numPr>
              <w:rPr>
                <w:bCs/>
                <w:sz w:val="24"/>
                <w:szCs w:val="24"/>
              </w:rPr>
            </w:pPr>
            <w:r>
              <w:rPr>
                <w:bCs/>
                <w:sz w:val="24"/>
                <w:szCs w:val="24"/>
              </w:rPr>
              <w:t>Проведение неразрушающего контроля</w:t>
            </w:r>
          </w:p>
          <w:p w:rsidR="00694242" w:rsidRDefault="00694242" w:rsidP="00694242">
            <w:pPr>
              <w:pStyle w:val="ab"/>
              <w:numPr>
                <w:ilvl w:val="1"/>
                <w:numId w:val="14"/>
              </w:numPr>
              <w:rPr>
                <w:bCs/>
                <w:sz w:val="24"/>
                <w:szCs w:val="24"/>
              </w:rPr>
            </w:pPr>
            <w:r>
              <w:rPr>
                <w:bCs/>
                <w:sz w:val="24"/>
                <w:szCs w:val="24"/>
              </w:rPr>
              <w:t>Оформление и выдача предварительного заключения по результатам диагностирования (не позднее 5-ти дней с момента окончания обследования объектов)</w:t>
            </w:r>
          </w:p>
          <w:p w:rsidR="00694242" w:rsidRPr="00516E91" w:rsidRDefault="00694242" w:rsidP="00694242">
            <w:pPr>
              <w:pStyle w:val="ab"/>
              <w:numPr>
                <w:ilvl w:val="1"/>
                <w:numId w:val="14"/>
              </w:numPr>
              <w:rPr>
                <w:bCs/>
                <w:sz w:val="24"/>
                <w:szCs w:val="24"/>
              </w:rPr>
            </w:pPr>
            <w:r>
              <w:rPr>
                <w:bCs/>
                <w:sz w:val="24"/>
                <w:szCs w:val="24"/>
              </w:rPr>
              <w:t>Оформление технического отчета по результатам технического освидетельствования и внесение записей в технический паспорт каждого сосуда по перечню.</w:t>
            </w:r>
          </w:p>
        </w:tc>
      </w:tr>
      <w:tr w:rsidR="00694242" w:rsidRPr="008F1335" w:rsidTr="0081191A">
        <w:tc>
          <w:tcPr>
            <w:tcW w:w="1430" w:type="pct"/>
          </w:tcPr>
          <w:p w:rsidR="00694242" w:rsidRPr="008F1335" w:rsidRDefault="00694242" w:rsidP="00694242">
            <w:pPr>
              <w:pStyle w:val="ab"/>
              <w:numPr>
                <w:ilvl w:val="0"/>
                <w:numId w:val="7"/>
              </w:numPr>
              <w:rPr>
                <w:sz w:val="24"/>
                <w:szCs w:val="24"/>
              </w:rPr>
            </w:pPr>
            <w:r w:rsidRPr="008F1335">
              <w:rPr>
                <w:sz w:val="24"/>
                <w:szCs w:val="24"/>
              </w:rPr>
              <w:lastRenderedPageBreak/>
              <w:t>Требования к организации оказания услуг</w:t>
            </w:r>
          </w:p>
        </w:tc>
        <w:tc>
          <w:tcPr>
            <w:tcW w:w="3570" w:type="pct"/>
          </w:tcPr>
          <w:p w:rsidR="00694242" w:rsidRDefault="00694242" w:rsidP="00694242">
            <w:pPr>
              <w:pStyle w:val="ab"/>
              <w:numPr>
                <w:ilvl w:val="1"/>
                <w:numId w:val="7"/>
              </w:numPr>
              <w:rPr>
                <w:sz w:val="24"/>
                <w:szCs w:val="24"/>
              </w:rPr>
            </w:pPr>
            <w:r w:rsidRPr="008F1335">
              <w:rPr>
                <w:sz w:val="24"/>
                <w:szCs w:val="24"/>
              </w:rPr>
              <w:t>Наличие аккредитованной лаборатории по разрушающему контролю</w:t>
            </w:r>
            <w:r>
              <w:rPr>
                <w:sz w:val="24"/>
                <w:szCs w:val="24"/>
              </w:rPr>
              <w:t>.</w:t>
            </w:r>
          </w:p>
          <w:p w:rsidR="00694242" w:rsidRPr="008F1335" w:rsidRDefault="00694242" w:rsidP="00694242">
            <w:pPr>
              <w:pStyle w:val="ab"/>
              <w:numPr>
                <w:ilvl w:val="1"/>
                <w:numId w:val="7"/>
              </w:numPr>
              <w:rPr>
                <w:sz w:val="24"/>
                <w:szCs w:val="24"/>
              </w:rPr>
            </w:pPr>
            <w:r>
              <w:rPr>
                <w:sz w:val="24"/>
                <w:szCs w:val="24"/>
              </w:rPr>
              <w:t>Н</w:t>
            </w:r>
            <w:r w:rsidRPr="008F1335">
              <w:rPr>
                <w:sz w:val="24"/>
                <w:szCs w:val="24"/>
              </w:rPr>
              <w:t>аличие оборудования</w:t>
            </w:r>
            <w:r>
              <w:rPr>
                <w:sz w:val="24"/>
                <w:szCs w:val="24"/>
              </w:rPr>
              <w:t>,</w:t>
            </w:r>
            <w:r w:rsidRPr="008F1335">
              <w:rPr>
                <w:sz w:val="24"/>
                <w:szCs w:val="24"/>
              </w:rPr>
              <w:t xml:space="preserve"> инструмента, средств и приборов диагностики оборудования</w:t>
            </w:r>
            <w:r>
              <w:rPr>
                <w:sz w:val="24"/>
                <w:szCs w:val="24"/>
              </w:rPr>
              <w:t>,</w:t>
            </w:r>
            <w:r w:rsidRPr="008F1335">
              <w:rPr>
                <w:sz w:val="24"/>
                <w:szCs w:val="24"/>
              </w:rPr>
              <w:t xml:space="preserve"> про</w:t>
            </w:r>
            <w:r>
              <w:rPr>
                <w:sz w:val="24"/>
                <w:szCs w:val="24"/>
              </w:rPr>
              <w:t>шедшего</w:t>
            </w:r>
            <w:r w:rsidRPr="008F1335">
              <w:rPr>
                <w:sz w:val="24"/>
                <w:szCs w:val="24"/>
              </w:rPr>
              <w:t xml:space="preserve"> периодическую поверку.</w:t>
            </w:r>
          </w:p>
          <w:p w:rsidR="00694242" w:rsidRPr="00963AD3" w:rsidRDefault="00694242" w:rsidP="00694242">
            <w:pPr>
              <w:pStyle w:val="ab"/>
              <w:numPr>
                <w:ilvl w:val="1"/>
                <w:numId w:val="7"/>
              </w:numPr>
              <w:rPr>
                <w:sz w:val="24"/>
                <w:szCs w:val="24"/>
              </w:rPr>
            </w:pPr>
            <w:r w:rsidRPr="007578E4">
              <w:rPr>
                <w:sz w:val="24"/>
                <w:szCs w:val="24"/>
              </w:rPr>
              <w:t xml:space="preserve">Наличие возможности проведения лабораторной проверки </w:t>
            </w:r>
            <w:r>
              <w:rPr>
                <w:sz w:val="24"/>
                <w:szCs w:val="24"/>
              </w:rPr>
              <w:t xml:space="preserve">сосудов </w:t>
            </w:r>
            <w:r w:rsidRPr="007578E4">
              <w:rPr>
                <w:sz w:val="24"/>
                <w:szCs w:val="24"/>
              </w:rPr>
              <w:t>методами неразрушающего контроля</w:t>
            </w:r>
            <w:r>
              <w:rPr>
                <w:sz w:val="24"/>
                <w:szCs w:val="24"/>
              </w:rPr>
              <w:t>.</w:t>
            </w:r>
          </w:p>
        </w:tc>
      </w:tr>
      <w:tr w:rsidR="00694242" w:rsidRPr="008F1335" w:rsidTr="0081191A">
        <w:tc>
          <w:tcPr>
            <w:tcW w:w="1430" w:type="pct"/>
          </w:tcPr>
          <w:p w:rsidR="00694242" w:rsidRPr="008F1335" w:rsidRDefault="00694242" w:rsidP="00694242">
            <w:pPr>
              <w:pStyle w:val="ab"/>
              <w:numPr>
                <w:ilvl w:val="0"/>
                <w:numId w:val="7"/>
              </w:numPr>
              <w:rPr>
                <w:sz w:val="24"/>
                <w:szCs w:val="24"/>
              </w:rPr>
            </w:pPr>
            <w:r w:rsidRPr="008F1335">
              <w:rPr>
                <w:sz w:val="24"/>
                <w:szCs w:val="24"/>
              </w:rPr>
              <w:t>Требования к процессу оказания услуг</w:t>
            </w:r>
          </w:p>
        </w:tc>
        <w:tc>
          <w:tcPr>
            <w:tcW w:w="3570" w:type="pct"/>
          </w:tcPr>
          <w:p w:rsidR="00694242" w:rsidRDefault="00694242" w:rsidP="00694242">
            <w:pPr>
              <w:pStyle w:val="ab"/>
              <w:numPr>
                <w:ilvl w:val="1"/>
                <w:numId w:val="7"/>
              </w:numPr>
              <w:rPr>
                <w:sz w:val="24"/>
                <w:szCs w:val="24"/>
              </w:rPr>
            </w:pPr>
            <w:r>
              <w:rPr>
                <w:sz w:val="24"/>
                <w:szCs w:val="24"/>
              </w:rPr>
              <w:t>В программу проведения первичного технического освидетельствования должны быть включены следующие виды контроля и диагностики:</w:t>
            </w:r>
          </w:p>
          <w:p w:rsidR="00694242" w:rsidRPr="00072A29" w:rsidRDefault="00694242" w:rsidP="00694242">
            <w:pPr>
              <w:pStyle w:val="ab"/>
              <w:numPr>
                <w:ilvl w:val="0"/>
                <w:numId w:val="20"/>
              </w:numPr>
              <w:rPr>
                <w:sz w:val="24"/>
                <w:szCs w:val="24"/>
              </w:rPr>
            </w:pPr>
            <w:r w:rsidRPr="00072A29">
              <w:rPr>
                <w:sz w:val="24"/>
                <w:szCs w:val="24"/>
              </w:rPr>
              <w:t>проведение визуального и измерительного контроля внутренней и наружной поверхностей сосуда;</w:t>
            </w:r>
          </w:p>
          <w:p w:rsidR="00694242" w:rsidRPr="00072A29" w:rsidRDefault="00694242" w:rsidP="00694242">
            <w:pPr>
              <w:pStyle w:val="ab"/>
              <w:numPr>
                <w:ilvl w:val="0"/>
                <w:numId w:val="20"/>
              </w:numPr>
              <w:rPr>
                <w:sz w:val="24"/>
                <w:szCs w:val="24"/>
              </w:rPr>
            </w:pPr>
            <w:r w:rsidRPr="00072A29">
              <w:rPr>
                <w:sz w:val="24"/>
                <w:szCs w:val="24"/>
              </w:rPr>
              <w:t>контроль толщины стенок элементов сосудов, работающих под давлением коррозионно-агрессивных сред, если это установлено в руководстве (инструкции) по эксплуатации и (или) предусмотрено в проектной документации ОПО с учетом специфики технологического процесса, в котором используются сосуды;</w:t>
            </w:r>
          </w:p>
          <w:p w:rsidR="00694242" w:rsidRPr="00782C6E" w:rsidRDefault="00694242" w:rsidP="00694242">
            <w:pPr>
              <w:pStyle w:val="ab"/>
              <w:numPr>
                <w:ilvl w:val="0"/>
                <w:numId w:val="20"/>
              </w:numPr>
              <w:rPr>
                <w:sz w:val="24"/>
                <w:szCs w:val="24"/>
              </w:rPr>
            </w:pPr>
            <w:r w:rsidRPr="00072A29">
              <w:rPr>
                <w:sz w:val="24"/>
                <w:szCs w:val="24"/>
              </w:rPr>
              <w:t>проверку соответствия монтажа, обвязки технологическими трубопроводами, оснащения контрольно-измерительными приборами и предохранительными устройствами сосуда требованиям проектной и технической документации;</w:t>
            </w:r>
          </w:p>
          <w:p w:rsidR="00694242" w:rsidRDefault="00694242" w:rsidP="00694242">
            <w:pPr>
              <w:pStyle w:val="ab"/>
              <w:numPr>
                <w:ilvl w:val="1"/>
                <w:numId w:val="7"/>
              </w:numPr>
              <w:rPr>
                <w:sz w:val="24"/>
                <w:szCs w:val="24"/>
              </w:rPr>
            </w:pPr>
            <w:r>
              <w:rPr>
                <w:sz w:val="24"/>
                <w:szCs w:val="24"/>
              </w:rPr>
              <w:t>Первичное техническое освидетельствование</w:t>
            </w:r>
            <w:r w:rsidRPr="008F1335">
              <w:rPr>
                <w:sz w:val="24"/>
                <w:szCs w:val="24"/>
              </w:rPr>
              <w:t xml:space="preserve"> должн</w:t>
            </w:r>
            <w:r>
              <w:rPr>
                <w:sz w:val="24"/>
                <w:szCs w:val="24"/>
              </w:rPr>
              <w:t>о быть выполнено</w:t>
            </w:r>
            <w:r w:rsidRPr="008F1335">
              <w:rPr>
                <w:sz w:val="24"/>
                <w:szCs w:val="24"/>
              </w:rPr>
              <w:t xml:space="preserve"> в соответствии с </w:t>
            </w:r>
            <w:r>
              <w:rPr>
                <w:sz w:val="24"/>
                <w:szCs w:val="24"/>
              </w:rPr>
              <w:t>нормативными документами:</w:t>
            </w:r>
          </w:p>
          <w:p w:rsidR="00694242" w:rsidRDefault="00694242" w:rsidP="0081191A">
            <w:pPr>
              <w:pStyle w:val="ab"/>
              <w:numPr>
                <w:ilvl w:val="1"/>
                <w:numId w:val="2"/>
              </w:numPr>
              <w:rPr>
                <w:sz w:val="24"/>
                <w:szCs w:val="24"/>
              </w:rPr>
            </w:pPr>
            <w:r w:rsidRPr="008F1335">
              <w:rPr>
                <w:sz w:val="24"/>
                <w:szCs w:val="24"/>
              </w:rPr>
              <w:t xml:space="preserve">«Правила проведения экспертизы промышленной безопасности» (ПБ 03-246-98 с </w:t>
            </w:r>
            <w:r>
              <w:rPr>
                <w:sz w:val="24"/>
                <w:szCs w:val="24"/>
              </w:rPr>
              <w:t>И</w:t>
            </w:r>
            <w:r w:rsidRPr="008F1335">
              <w:rPr>
                <w:sz w:val="24"/>
                <w:szCs w:val="24"/>
              </w:rPr>
              <w:t xml:space="preserve">зменением № </w:t>
            </w:r>
            <w:r>
              <w:rPr>
                <w:sz w:val="24"/>
                <w:szCs w:val="24"/>
              </w:rPr>
              <w:t>1 ПБИ 03-490(246)-02);</w:t>
            </w:r>
          </w:p>
          <w:p w:rsidR="00694242" w:rsidRPr="008F1335" w:rsidRDefault="00694242" w:rsidP="0081191A">
            <w:pPr>
              <w:pStyle w:val="ab"/>
              <w:numPr>
                <w:ilvl w:val="1"/>
                <w:numId w:val="2"/>
              </w:numPr>
              <w:rPr>
                <w:sz w:val="24"/>
                <w:szCs w:val="24"/>
              </w:rPr>
            </w:pPr>
            <w:r w:rsidRPr="008F1335">
              <w:rPr>
                <w:sz w:val="24"/>
                <w:szCs w:val="24"/>
              </w:rPr>
              <w:t>«Положение о порядке проведения экспертизы промышленной безопасности в химической, нефтехимической и нефтеперерабатывающей промышленности» РД 09-539-03 (Приказ Рос</w:t>
            </w:r>
            <w:r>
              <w:rPr>
                <w:sz w:val="24"/>
                <w:szCs w:val="24"/>
              </w:rPr>
              <w:t>технадзора от 28.07.2011 N 435);</w:t>
            </w:r>
          </w:p>
          <w:p w:rsidR="00694242" w:rsidRDefault="00694242" w:rsidP="0081191A">
            <w:pPr>
              <w:pStyle w:val="ab"/>
              <w:numPr>
                <w:ilvl w:val="1"/>
                <w:numId w:val="2"/>
              </w:numPr>
              <w:rPr>
                <w:sz w:val="24"/>
                <w:szCs w:val="24"/>
              </w:rPr>
            </w:pPr>
            <w:r w:rsidRPr="008F1335">
              <w:rPr>
                <w:sz w:val="24"/>
                <w:szCs w:val="24"/>
              </w:rPr>
              <w:t>«Методических указаний по проведению диагностирования технического состояния и определения остаточного срока службы сосудов и аппаратов» (РД 03-421-01)</w:t>
            </w:r>
            <w:r>
              <w:rPr>
                <w:sz w:val="24"/>
                <w:szCs w:val="24"/>
              </w:rPr>
              <w:t>;</w:t>
            </w:r>
          </w:p>
          <w:p w:rsidR="00694242" w:rsidRDefault="00694242" w:rsidP="0081191A">
            <w:pPr>
              <w:pStyle w:val="ab"/>
              <w:numPr>
                <w:ilvl w:val="1"/>
                <w:numId w:val="2"/>
              </w:numPr>
              <w:rPr>
                <w:sz w:val="24"/>
                <w:szCs w:val="24"/>
              </w:rPr>
            </w:pPr>
            <w:r w:rsidRPr="008F1335">
              <w:rPr>
                <w:sz w:val="24"/>
                <w:szCs w:val="24"/>
              </w:rPr>
              <w:t>«Положени</w:t>
            </w:r>
            <w:r>
              <w:rPr>
                <w:sz w:val="24"/>
                <w:szCs w:val="24"/>
              </w:rPr>
              <w:t>е</w:t>
            </w:r>
            <w:r w:rsidRPr="008F1335">
              <w:rPr>
                <w:sz w:val="24"/>
                <w:szCs w:val="24"/>
              </w:rPr>
              <w:t xml:space="preserve"> по проведению экспертизы промышленной безопасности опасных производственных объектов, на которых используются паровое и водогрейные котлы, сосуды</w:t>
            </w:r>
            <w:r>
              <w:rPr>
                <w:sz w:val="24"/>
                <w:szCs w:val="24"/>
              </w:rPr>
              <w:t>,</w:t>
            </w:r>
            <w:r w:rsidRPr="008F1335">
              <w:rPr>
                <w:sz w:val="24"/>
                <w:szCs w:val="24"/>
              </w:rPr>
              <w:t xml:space="preserve"> работающие под давлением, трубопроводы пара и горячей воды» (РД 10-520-02).</w:t>
            </w:r>
          </w:p>
          <w:p w:rsidR="00694242" w:rsidRPr="008F1335" w:rsidRDefault="00694242" w:rsidP="0081191A">
            <w:pPr>
              <w:pStyle w:val="ab"/>
              <w:numPr>
                <w:ilvl w:val="1"/>
                <w:numId w:val="2"/>
              </w:numPr>
              <w:rPr>
                <w:sz w:val="24"/>
                <w:szCs w:val="24"/>
              </w:rPr>
            </w:pPr>
            <w:r w:rsidRPr="00CF71EA">
              <w:rPr>
                <w:sz w:val="24"/>
                <w:szCs w:val="24"/>
              </w:rPr>
              <w:t>Приказ Ростехнадзора</w:t>
            </w:r>
            <w:r>
              <w:rPr>
                <w:sz w:val="24"/>
                <w:szCs w:val="24"/>
              </w:rPr>
              <w:t xml:space="preserve"> от 25.03.2014 №</w:t>
            </w:r>
            <w:r w:rsidRPr="00CF71EA">
              <w:rPr>
                <w:sz w:val="24"/>
                <w:szCs w:val="24"/>
              </w:rPr>
              <w:t>116</w:t>
            </w:r>
            <w:proofErr w:type="gramStart"/>
            <w:r w:rsidRPr="00CF71EA">
              <w:rPr>
                <w:sz w:val="24"/>
                <w:szCs w:val="24"/>
              </w:rPr>
              <w:t xml:space="preserve"> О</w:t>
            </w:r>
            <w:proofErr w:type="gramEnd"/>
            <w:r w:rsidRPr="00CF71EA">
              <w:rPr>
                <w:sz w:val="24"/>
                <w:szCs w:val="24"/>
              </w:rPr>
              <w:t>б утверждении</w:t>
            </w:r>
            <w:r>
              <w:rPr>
                <w:sz w:val="24"/>
                <w:szCs w:val="24"/>
              </w:rPr>
              <w:t xml:space="preserve"> Федеральных норм и правил в области промышленной безопасности «Правила промышленной безопасности </w:t>
            </w:r>
            <w:r>
              <w:rPr>
                <w:sz w:val="24"/>
                <w:szCs w:val="24"/>
              </w:rPr>
              <w:lastRenderedPageBreak/>
              <w:t>опасных производственных объектов, на которых используется оборудование, работающее под избыточным давлением»</w:t>
            </w:r>
          </w:p>
          <w:p w:rsidR="00694242" w:rsidRPr="00053386" w:rsidRDefault="00694242" w:rsidP="00694242">
            <w:pPr>
              <w:pStyle w:val="ab"/>
              <w:numPr>
                <w:ilvl w:val="1"/>
                <w:numId w:val="7"/>
              </w:numPr>
              <w:rPr>
                <w:sz w:val="24"/>
                <w:szCs w:val="24"/>
              </w:rPr>
            </w:pPr>
            <w:r w:rsidRPr="008F1335">
              <w:rPr>
                <w:sz w:val="24"/>
                <w:szCs w:val="24"/>
              </w:rPr>
              <w:t xml:space="preserve">Выдача </w:t>
            </w:r>
            <w:r>
              <w:rPr>
                <w:sz w:val="24"/>
                <w:szCs w:val="24"/>
              </w:rPr>
              <w:t>отчета о техническом освидетельствовании</w:t>
            </w:r>
            <w:r w:rsidRPr="008F1335">
              <w:rPr>
                <w:sz w:val="24"/>
                <w:szCs w:val="24"/>
              </w:rPr>
              <w:t xml:space="preserve"> в двух экземплярах и на электронном носителе.</w:t>
            </w:r>
          </w:p>
        </w:tc>
      </w:tr>
    </w:tbl>
    <w:p w:rsidR="00694242" w:rsidRDefault="00694242" w:rsidP="00694242">
      <w:pPr>
        <w:spacing w:before="120" w:after="0" w:line="240" w:lineRule="auto"/>
        <w:jc w:val="center"/>
        <w:rPr>
          <w:rFonts w:ascii="Times New Roman" w:hAnsi="Times New Roman" w:cs="Times New Roman"/>
          <w:b/>
          <w:sz w:val="24"/>
          <w:szCs w:val="24"/>
        </w:rPr>
      </w:pPr>
      <w:r w:rsidRPr="006D272F">
        <w:rPr>
          <w:rFonts w:ascii="Times New Roman" w:hAnsi="Times New Roman" w:cs="Times New Roman"/>
          <w:b/>
          <w:sz w:val="24"/>
          <w:szCs w:val="24"/>
        </w:rPr>
        <w:lastRenderedPageBreak/>
        <w:t xml:space="preserve">Перечень </w:t>
      </w:r>
      <w:r>
        <w:rPr>
          <w:rFonts w:ascii="Times New Roman" w:hAnsi="Times New Roman" w:cs="Times New Roman"/>
          <w:b/>
          <w:sz w:val="24"/>
          <w:szCs w:val="24"/>
        </w:rPr>
        <w:t>сосудов для транспортировки и хранения сжиженных углеводородов для</w:t>
      </w:r>
      <w:r w:rsidRPr="00D969B6">
        <w:rPr>
          <w:rFonts w:ascii="Times New Roman" w:hAnsi="Times New Roman" w:cs="Times New Roman"/>
          <w:b/>
          <w:sz w:val="24"/>
          <w:szCs w:val="24"/>
        </w:rPr>
        <w:t xml:space="preserve"> проведени</w:t>
      </w:r>
      <w:r>
        <w:rPr>
          <w:rFonts w:ascii="Times New Roman" w:hAnsi="Times New Roman" w:cs="Times New Roman"/>
          <w:b/>
          <w:sz w:val="24"/>
          <w:szCs w:val="24"/>
        </w:rPr>
        <w:t>я</w:t>
      </w:r>
      <w:r w:rsidRPr="00D969B6">
        <w:rPr>
          <w:rFonts w:ascii="Times New Roman" w:hAnsi="Times New Roman" w:cs="Times New Roman"/>
          <w:b/>
          <w:sz w:val="24"/>
          <w:szCs w:val="24"/>
        </w:rPr>
        <w:t xml:space="preserve"> </w:t>
      </w:r>
      <w:r>
        <w:rPr>
          <w:rFonts w:ascii="Times New Roman" w:hAnsi="Times New Roman" w:cs="Times New Roman"/>
          <w:b/>
          <w:sz w:val="24"/>
          <w:szCs w:val="24"/>
        </w:rPr>
        <w:t>первичного технического освидетельствования</w:t>
      </w:r>
    </w:p>
    <w:tbl>
      <w:tblPr>
        <w:tblStyle w:val="a3"/>
        <w:tblW w:w="5000" w:type="pct"/>
        <w:tblLook w:val="04A0" w:firstRow="1" w:lastRow="0" w:firstColumn="1" w:lastColumn="0" w:noHBand="0" w:noVBand="1"/>
      </w:tblPr>
      <w:tblGrid>
        <w:gridCol w:w="687"/>
        <w:gridCol w:w="4154"/>
        <w:gridCol w:w="1863"/>
        <w:gridCol w:w="2867"/>
      </w:tblGrid>
      <w:tr w:rsidR="00694242" w:rsidRPr="006D272F" w:rsidTr="0081191A">
        <w:tc>
          <w:tcPr>
            <w:tcW w:w="359" w:type="pct"/>
            <w:vAlign w:val="center"/>
          </w:tcPr>
          <w:p w:rsidR="00694242" w:rsidRPr="006D272F" w:rsidRDefault="00694242" w:rsidP="0081191A">
            <w:pPr>
              <w:jc w:val="center"/>
              <w:rPr>
                <w:b/>
                <w:sz w:val="24"/>
                <w:szCs w:val="24"/>
              </w:rPr>
            </w:pPr>
            <w:r w:rsidRPr="006D272F">
              <w:rPr>
                <w:b/>
                <w:sz w:val="24"/>
                <w:szCs w:val="24"/>
              </w:rPr>
              <w:t>№ п./п.</w:t>
            </w:r>
          </w:p>
        </w:tc>
        <w:tc>
          <w:tcPr>
            <w:tcW w:w="2170" w:type="pct"/>
            <w:vAlign w:val="center"/>
          </w:tcPr>
          <w:p w:rsidR="00694242" w:rsidRPr="006D272F" w:rsidRDefault="00694242" w:rsidP="0081191A">
            <w:pPr>
              <w:jc w:val="center"/>
              <w:rPr>
                <w:b/>
                <w:sz w:val="24"/>
                <w:szCs w:val="24"/>
              </w:rPr>
            </w:pPr>
            <w:r w:rsidRPr="006D272F">
              <w:rPr>
                <w:b/>
                <w:sz w:val="24"/>
                <w:szCs w:val="24"/>
              </w:rPr>
              <w:t>Наименование</w:t>
            </w:r>
          </w:p>
        </w:tc>
        <w:tc>
          <w:tcPr>
            <w:tcW w:w="973" w:type="pct"/>
            <w:vAlign w:val="center"/>
          </w:tcPr>
          <w:p w:rsidR="00694242" w:rsidRPr="006D272F" w:rsidRDefault="00694242" w:rsidP="0081191A">
            <w:pPr>
              <w:jc w:val="center"/>
              <w:rPr>
                <w:b/>
                <w:sz w:val="24"/>
                <w:szCs w:val="24"/>
              </w:rPr>
            </w:pPr>
            <w:r w:rsidRPr="006D272F">
              <w:rPr>
                <w:b/>
                <w:sz w:val="24"/>
                <w:szCs w:val="24"/>
              </w:rPr>
              <w:t>Количество</w:t>
            </w:r>
            <w:r>
              <w:rPr>
                <w:b/>
                <w:sz w:val="24"/>
                <w:szCs w:val="24"/>
              </w:rPr>
              <w:t>, шт.</w:t>
            </w:r>
          </w:p>
        </w:tc>
        <w:tc>
          <w:tcPr>
            <w:tcW w:w="1498" w:type="pct"/>
            <w:vAlign w:val="center"/>
          </w:tcPr>
          <w:p w:rsidR="00694242" w:rsidRPr="006D272F" w:rsidRDefault="00694242" w:rsidP="0081191A">
            <w:pPr>
              <w:jc w:val="center"/>
              <w:rPr>
                <w:b/>
                <w:sz w:val="24"/>
                <w:szCs w:val="24"/>
              </w:rPr>
            </w:pPr>
            <w:r w:rsidRPr="006D272F">
              <w:rPr>
                <w:b/>
                <w:sz w:val="24"/>
                <w:szCs w:val="24"/>
              </w:rPr>
              <w:t>Примечание</w:t>
            </w:r>
          </w:p>
        </w:tc>
      </w:tr>
      <w:tr w:rsidR="00694242" w:rsidRPr="006D272F" w:rsidTr="0081191A">
        <w:tc>
          <w:tcPr>
            <w:tcW w:w="359" w:type="pct"/>
          </w:tcPr>
          <w:p w:rsidR="00694242" w:rsidRPr="006D272F" w:rsidRDefault="00694242" w:rsidP="00694242">
            <w:pPr>
              <w:pStyle w:val="ab"/>
              <w:numPr>
                <w:ilvl w:val="0"/>
                <w:numId w:val="13"/>
              </w:numPr>
              <w:rPr>
                <w:sz w:val="24"/>
                <w:szCs w:val="24"/>
              </w:rPr>
            </w:pPr>
          </w:p>
        </w:tc>
        <w:tc>
          <w:tcPr>
            <w:tcW w:w="2170" w:type="pct"/>
          </w:tcPr>
          <w:p w:rsidR="00694242" w:rsidRPr="00C254E1" w:rsidRDefault="00694242" w:rsidP="0081191A">
            <w:pPr>
              <w:rPr>
                <w:sz w:val="24"/>
                <w:szCs w:val="24"/>
              </w:rPr>
            </w:pPr>
            <w:r>
              <w:rPr>
                <w:sz w:val="24"/>
                <w:szCs w:val="24"/>
              </w:rPr>
              <w:t>Автоцистерна АЦТ-10</w:t>
            </w:r>
          </w:p>
        </w:tc>
        <w:tc>
          <w:tcPr>
            <w:tcW w:w="973" w:type="pct"/>
          </w:tcPr>
          <w:p w:rsidR="00694242" w:rsidRPr="006D272F" w:rsidRDefault="00694242" w:rsidP="0081191A">
            <w:pPr>
              <w:jc w:val="center"/>
              <w:rPr>
                <w:sz w:val="24"/>
                <w:szCs w:val="24"/>
              </w:rPr>
            </w:pPr>
            <w:r>
              <w:rPr>
                <w:sz w:val="24"/>
                <w:szCs w:val="24"/>
              </w:rPr>
              <w:t>3</w:t>
            </w:r>
          </w:p>
        </w:tc>
        <w:tc>
          <w:tcPr>
            <w:tcW w:w="1498" w:type="pct"/>
          </w:tcPr>
          <w:p w:rsidR="00694242" w:rsidRPr="006D272F" w:rsidRDefault="00694242" w:rsidP="0081191A">
            <w:pPr>
              <w:jc w:val="both"/>
              <w:rPr>
                <w:sz w:val="24"/>
                <w:szCs w:val="24"/>
              </w:rPr>
            </w:pPr>
          </w:p>
        </w:tc>
      </w:tr>
      <w:tr w:rsidR="00694242" w:rsidRPr="006D272F" w:rsidTr="0081191A">
        <w:tc>
          <w:tcPr>
            <w:tcW w:w="359" w:type="pct"/>
          </w:tcPr>
          <w:p w:rsidR="00694242" w:rsidRPr="006D272F" w:rsidRDefault="00694242" w:rsidP="00694242">
            <w:pPr>
              <w:pStyle w:val="ab"/>
              <w:numPr>
                <w:ilvl w:val="0"/>
                <w:numId w:val="13"/>
              </w:numPr>
              <w:jc w:val="center"/>
              <w:rPr>
                <w:sz w:val="24"/>
                <w:szCs w:val="24"/>
              </w:rPr>
            </w:pPr>
          </w:p>
        </w:tc>
        <w:tc>
          <w:tcPr>
            <w:tcW w:w="2170" w:type="pct"/>
          </w:tcPr>
          <w:p w:rsidR="00694242" w:rsidRPr="00C254E1" w:rsidRDefault="00694242" w:rsidP="0081191A">
            <w:pPr>
              <w:rPr>
                <w:sz w:val="24"/>
                <w:szCs w:val="24"/>
              </w:rPr>
            </w:pPr>
            <w:r>
              <w:rPr>
                <w:sz w:val="24"/>
                <w:szCs w:val="24"/>
              </w:rPr>
              <w:t>Полуприцеп цистерна ППЦТ-45</w:t>
            </w:r>
          </w:p>
        </w:tc>
        <w:tc>
          <w:tcPr>
            <w:tcW w:w="973" w:type="pct"/>
          </w:tcPr>
          <w:p w:rsidR="00694242" w:rsidRPr="006D272F" w:rsidRDefault="00A4241E" w:rsidP="0081191A">
            <w:pPr>
              <w:jc w:val="center"/>
              <w:rPr>
                <w:sz w:val="24"/>
                <w:szCs w:val="24"/>
              </w:rPr>
            </w:pPr>
            <w:r>
              <w:rPr>
                <w:sz w:val="24"/>
                <w:szCs w:val="24"/>
              </w:rPr>
              <w:t>2</w:t>
            </w:r>
            <w:bookmarkStart w:id="2" w:name="_GoBack"/>
            <w:bookmarkEnd w:id="2"/>
          </w:p>
        </w:tc>
        <w:tc>
          <w:tcPr>
            <w:tcW w:w="1498" w:type="pct"/>
          </w:tcPr>
          <w:p w:rsidR="00694242" w:rsidRPr="006D272F" w:rsidRDefault="00694242" w:rsidP="0081191A">
            <w:pPr>
              <w:jc w:val="both"/>
              <w:rPr>
                <w:sz w:val="24"/>
                <w:szCs w:val="24"/>
              </w:rPr>
            </w:pPr>
          </w:p>
        </w:tc>
      </w:tr>
      <w:tr w:rsidR="00694242" w:rsidRPr="006D272F" w:rsidTr="0081191A">
        <w:tc>
          <w:tcPr>
            <w:tcW w:w="359" w:type="pct"/>
          </w:tcPr>
          <w:p w:rsidR="00694242" w:rsidRPr="006D272F" w:rsidRDefault="00694242" w:rsidP="00694242">
            <w:pPr>
              <w:pStyle w:val="ab"/>
              <w:numPr>
                <w:ilvl w:val="0"/>
                <w:numId w:val="13"/>
              </w:numPr>
              <w:jc w:val="center"/>
              <w:rPr>
                <w:sz w:val="24"/>
                <w:szCs w:val="24"/>
              </w:rPr>
            </w:pPr>
          </w:p>
        </w:tc>
        <w:tc>
          <w:tcPr>
            <w:tcW w:w="2170" w:type="pct"/>
          </w:tcPr>
          <w:p w:rsidR="00694242" w:rsidRPr="00C254E1" w:rsidRDefault="00694242" w:rsidP="00D97C41">
            <w:pPr>
              <w:rPr>
                <w:sz w:val="24"/>
                <w:szCs w:val="24"/>
              </w:rPr>
            </w:pPr>
            <w:r>
              <w:rPr>
                <w:sz w:val="24"/>
                <w:szCs w:val="24"/>
              </w:rPr>
              <w:t xml:space="preserve">Сосуды ТС АГЗС </w:t>
            </w:r>
            <w:r w:rsidR="00D97C41">
              <w:rPr>
                <w:sz w:val="24"/>
                <w:szCs w:val="24"/>
              </w:rPr>
              <w:t>10</w:t>
            </w:r>
            <w:r>
              <w:rPr>
                <w:sz w:val="24"/>
                <w:szCs w:val="24"/>
              </w:rPr>
              <w:t xml:space="preserve"> м3</w:t>
            </w:r>
          </w:p>
        </w:tc>
        <w:tc>
          <w:tcPr>
            <w:tcW w:w="973" w:type="pct"/>
          </w:tcPr>
          <w:p w:rsidR="00694242" w:rsidRPr="006D272F" w:rsidRDefault="00216EDA" w:rsidP="0081191A">
            <w:pPr>
              <w:jc w:val="center"/>
              <w:rPr>
                <w:sz w:val="24"/>
                <w:szCs w:val="24"/>
              </w:rPr>
            </w:pPr>
            <w:r>
              <w:rPr>
                <w:sz w:val="24"/>
                <w:szCs w:val="24"/>
              </w:rPr>
              <w:t>1</w:t>
            </w:r>
            <w:r w:rsidR="00694242">
              <w:rPr>
                <w:sz w:val="24"/>
                <w:szCs w:val="24"/>
              </w:rPr>
              <w:t>0</w:t>
            </w:r>
          </w:p>
        </w:tc>
        <w:tc>
          <w:tcPr>
            <w:tcW w:w="1498" w:type="pct"/>
          </w:tcPr>
          <w:p w:rsidR="00694242" w:rsidRPr="006D272F" w:rsidRDefault="00694242" w:rsidP="0081191A">
            <w:pPr>
              <w:jc w:val="both"/>
              <w:rPr>
                <w:sz w:val="24"/>
                <w:szCs w:val="24"/>
              </w:rPr>
            </w:pPr>
          </w:p>
        </w:tc>
      </w:tr>
      <w:tr w:rsidR="00694242" w:rsidRPr="006D272F" w:rsidTr="0081191A">
        <w:tc>
          <w:tcPr>
            <w:tcW w:w="359" w:type="pct"/>
          </w:tcPr>
          <w:p w:rsidR="00694242" w:rsidRPr="006D272F" w:rsidRDefault="00694242" w:rsidP="00694242">
            <w:pPr>
              <w:pStyle w:val="ab"/>
              <w:numPr>
                <w:ilvl w:val="0"/>
                <w:numId w:val="13"/>
              </w:numPr>
              <w:jc w:val="center"/>
              <w:rPr>
                <w:sz w:val="24"/>
                <w:szCs w:val="24"/>
              </w:rPr>
            </w:pPr>
          </w:p>
        </w:tc>
        <w:tc>
          <w:tcPr>
            <w:tcW w:w="2170" w:type="pct"/>
          </w:tcPr>
          <w:p w:rsidR="00694242" w:rsidRPr="00C254E1" w:rsidRDefault="00694242" w:rsidP="0081191A">
            <w:pPr>
              <w:rPr>
                <w:sz w:val="24"/>
                <w:szCs w:val="24"/>
              </w:rPr>
            </w:pPr>
            <w:r>
              <w:rPr>
                <w:sz w:val="24"/>
                <w:szCs w:val="24"/>
              </w:rPr>
              <w:t>Контейнер цистерна КЦ-25</w:t>
            </w:r>
          </w:p>
        </w:tc>
        <w:tc>
          <w:tcPr>
            <w:tcW w:w="973" w:type="pct"/>
          </w:tcPr>
          <w:p w:rsidR="00694242" w:rsidRPr="006D272F" w:rsidRDefault="00694242" w:rsidP="0081191A">
            <w:pPr>
              <w:jc w:val="center"/>
              <w:rPr>
                <w:sz w:val="24"/>
                <w:szCs w:val="24"/>
              </w:rPr>
            </w:pPr>
            <w:r>
              <w:rPr>
                <w:sz w:val="24"/>
                <w:szCs w:val="24"/>
              </w:rPr>
              <w:t>88</w:t>
            </w:r>
          </w:p>
        </w:tc>
        <w:tc>
          <w:tcPr>
            <w:tcW w:w="1498" w:type="pct"/>
          </w:tcPr>
          <w:p w:rsidR="00694242" w:rsidRPr="006D272F" w:rsidRDefault="00694242" w:rsidP="0081191A">
            <w:pPr>
              <w:jc w:val="both"/>
              <w:rPr>
                <w:sz w:val="24"/>
                <w:szCs w:val="24"/>
              </w:rPr>
            </w:pPr>
          </w:p>
        </w:tc>
      </w:tr>
    </w:tbl>
    <w:p w:rsidR="00F05520" w:rsidRPr="00F05520" w:rsidRDefault="00F05520" w:rsidP="00F05520">
      <w:pPr>
        <w:rPr>
          <w:rFonts w:ascii="Times New Roman" w:hAnsi="Times New Roman" w:cs="Times New Roman"/>
          <w:b/>
          <w:sz w:val="24"/>
          <w:szCs w:val="24"/>
        </w:rPr>
      </w:pPr>
    </w:p>
    <w:p w:rsidR="003C02A8" w:rsidRDefault="003C02A8" w:rsidP="003C02A8"/>
    <w:p w:rsidR="005E5670" w:rsidRDefault="005E5670" w:rsidP="005E5670">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CB252F" w:rsidRPr="00992CB1" w:rsidRDefault="00CB252F" w:rsidP="00CB252F">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Директор</w:t>
      </w:r>
    </w:p>
    <w:p w:rsidR="00CB252F" w:rsidRPr="00992CB1" w:rsidRDefault="00CB252F" w:rsidP="00CB252F">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CB252F" w:rsidRPr="00992CB1" w:rsidRDefault="00CB252F" w:rsidP="00CB252F">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CB252F" w:rsidP="00CB252F">
      <w:pPr>
        <w:tabs>
          <w:tab w:val="left" w:pos="1134"/>
          <w:tab w:val="left" w:pos="5670"/>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Pr>
          <w:rFonts w:ascii="Times New Roman" w:eastAsia="Times New Roman" w:hAnsi="Times New Roman" w:cs="Times New Roman"/>
          <w:b/>
          <w:sz w:val="24"/>
          <w:szCs w:val="24"/>
          <w:lang w:eastAsia="ru-RU"/>
        </w:rPr>
        <w:t>К. Юсупов</w:t>
      </w:r>
      <w:r>
        <w:rPr>
          <w:rFonts w:ascii="Times New Roman" w:eastAsia="Times New Roman" w:hAnsi="Times New Roman" w:cs="Times New Roman"/>
          <w:b/>
          <w:sz w:val="24"/>
          <w:szCs w:val="24"/>
          <w:lang w:eastAsia="ru-RU"/>
        </w:rPr>
        <w:tab/>
        <w:t>________________</w:t>
      </w:r>
      <w:r w:rsidR="005E5670">
        <w:rPr>
          <w:rFonts w:ascii="Times New Roman" w:eastAsia="Times New Roman" w:hAnsi="Times New Roman" w:cs="Times New Roman"/>
          <w:b/>
          <w:sz w:val="24"/>
          <w:szCs w:val="24"/>
          <w:lang w:eastAsia="ru-RU"/>
        </w:rPr>
        <w:tab/>
      </w:r>
    </w:p>
    <w:sectPr w:rsidR="007144E0" w:rsidRPr="009474E3" w:rsidSect="00C16F49">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0A4" w:rsidRDefault="003540A4" w:rsidP="00C16F49">
      <w:pPr>
        <w:spacing w:after="0" w:line="240" w:lineRule="auto"/>
      </w:pPr>
      <w:r>
        <w:separator/>
      </w:r>
    </w:p>
  </w:endnote>
  <w:endnote w:type="continuationSeparator" w:id="0">
    <w:p w:rsidR="003540A4" w:rsidRDefault="003540A4"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0A4" w:rsidRDefault="003540A4" w:rsidP="00C16F49">
      <w:pPr>
        <w:spacing w:after="0" w:line="240" w:lineRule="auto"/>
      </w:pPr>
      <w:r>
        <w:separator/>
      </w:r>
    </w:p>
  </w:footnote>
  <w:footnote w:type="continuationSeparator" w:id="0">
    <w:p w:rsidR="003540A4" w:rsidRDefault="003540A4"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4"/>
  </w:num>
  <w:num w:numId="8">
    <w:abstractNumId w:val="8"/>
  </w:num>
  <w:num w:numId="9">
    <w:abstractNumId w:val="12"/>
  </w:num>
  <w:num w:numId="10">
    <w:abstractNumId w:val="7"/>
  </w:num>
  <w:num w:numId="11">
    <w:abstractNumId w:val="13"/>
  </w:num>
  <w:num w:numId="12">
    <w:abstractNumId w:val="4"/>
  </w:num>
  <w:num w:numId="13">
    <w:abstractNumId w:val="9"/>
  </w:num>
  <w:num w:numId="14">
    <w:abstractNumId w:val="6"/>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520B"/>
    <w:rsid w:val="00062C5A"/>
    <w:rsid w:val="00065C3D"/>
    <w:rsid w:val="00081722"/>
    <w:rsid w:val="000864B9"/>
    <w:rsid w:val="000A0A1E"/>
    <w:rsid w:val="000A3B3C"/>
    <w:rsid w:val="000A4AD9"/>
    <w:rsid w:val="000B2DB7"/>
    <w:rsid w:val="000B38CB"/>
    <w:rsid w:val="00105133"/>
    <w:rsid w:val="00150BB8"/>
    <w:rsid w:val="00184A00"/>
    <w:rsid w:val="001A15A8"/>
    <w:rsid w:val="001B0DD6"/>
    <w:rsid w:val="001C7A9D"/>
    <w:rsid w:val="001F3280"/>
    <w:rsid w:val="00204D9C"/>
    <w:rsid w:val="00216EDA"/>
    <w:rsid w:val="00224B71"/>
    <w:rsid w:val="00232C64"/>
    <w:rsid w:val="002346F7"/>
    <w:rsid w:val="00245714"/>
    <w:rsid w:val="00264DB5"/>
    <w:rsid w:val="00296508"/>
    <w:rsid w:val="002A72CF"/>
    <w:rsid w:val="002B0D2E"/>
    <w:rsid w:val="003540A4"/>
    <w:rsid w:val="00361680"/>
    <w:rsid w:val="0036374C"/>
    <w:rsid w:val="00383341"/>
    <w:rsid w:val="00394701"/>
    <w:rsid w:val="003C02A8"/>
    <w:rsid w:val="003F7254"/>
    <w:rsid w:val="00407579"/>
    <w:rsid w:val="004113E2"/>
    <w:rsid w:val="004235CC"/>
    <w:rsid w:val="00453FD9"/>
    <w:rsid w:val="004726D2"/>
    <w:rsid w:val="004A2F30"/>
    <w:rsid w:val="005462DC"/>
    <w:rsid w:val="00553D55"/>
    <w:rsid w:val="005945C3"/>
    <w:rsid w:val="005C7CBC"/>
    <w:rsid w:val="005E5670"/>
    <w:rsid w:val="006033AD"/>
    <w:rsid w:val="00607937"/>
    <w:rsid w:val="00630432"/>
    <w:rsid w:val="00664353"/>
    <w:rsid w:val="0067029E"/>
    <w:rsid w:val="00676628"/>
    <w:rsid w:val="00684ECB"/>
    <w:rsid w:val="00691E4A"/>
    <w:rsid w:val="00694242"/>
    <w:rsid w:val="006972B5"/>
    <w:rsid w:val="006F31ED"/>
    <w:rsid w:val="00712D35"/>
    <w:rsid w:val="007144E0"/>
    <w:rsid w:val="00721D3E"/>
    <w:rsid w:val="00732256"/>
    <w:rsid w:val="007A1B0D"/>
    <w:rsid w:val="007C3253"/>
    <w:rsid w:val="007C7CED"/>
    <w:rsid w:val="007F3A24"/>
    <w:rsid w:val="00810BCF"/>
    <w:rsid w:val="00810BEB"/>
    <w:rsid w:val="008366CE"/>
    <w:rsid w:val="008557E7"/>
    <w:rsid w:val="008811BA"/>
    <w:rsid w:val="00895680"/>
    <w:rsid w:val="008A1192"/>
    <w:rsid w:val="008A3A13"/>
    <w:rsid w:val="008A3EB8"/>
    <w:rsid w:val="008B44F0"/>
    <w:rsid w:val="008B6243"/>
    <w:rsid w:val="009018CE"/>
    <w:rsid w:val="009030F5"/>
    <w:rsid w:val="00914EED"/>
    <w:rsid w:val="0093267C"/>
    <w:rsid w:val="009328E0"/>
    <w:rsid w:val="00932A5F"/>
    <w:rsid w:val="00942ADD"/>
    <w:rsid w:val="009474E3"/>
    <w:rsid w:val="0095174E"/>
    <w:rsid w:val="00992CB1"/>
    <w:rsid w:val="009B2AA1"/>
    <w:rsid w:val="009C1B38"/>
    <w:rsid w:val="009D5A03"/>
    <w:rsid w:val="00A4241E"/>
    <w:rsid w:val="00A424A3"/>
    <w:rsid w:val="00A51CD5"/>
    <w:rsid w:val="00A73A1B"/>
    <w:rsid w:val="00A74F67"/>
    <w:rsid w:val="00A9101E"/>
    <w:rsid w:val="00AA4581"/>
    <w:rsid w:val="00AB5A9D"/>
    <w:rsid w:val="00AF121B"/>
    <w:rsid w:val="00B00C97"/>
    <w:rsid w:val="00B036AA"/>
    <w:rsid w:val="00B11BF2"/>
    <w:rsid w:val="00B21C7C"/>
    <w:rsid w:val="00B51219"/>
    <w:rsid w:val="00B54B36"/>
    <w:rsid w:val="00B635D2"/>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1173"/>
    <w:rsid w:val="00CD2D60"/>
    <w:rsid w:val="00CD68BF"/>
    <w:rsid w:val="00CF5DD1"/>
    <w:rsid w:val="00D0017B"/>
    <w:rsid w:val="00D45E8F"/>
    <w:rsid w:val="00D46AAA"/>
    <w:rsid w:val="00D64809"/>
    <w:rsid w:val="00D81C26"/>
    <w:rsid w:val="00D82ABE"/>
    <w:rsid w:val="00D97C41"/>
    <w:rsid w:val="00DB7009"/>
    <w:rsid w:val="00DD014E"/>
    <w:rsid w:val="00DE2468"/>
    <w:rsid w:val="00DE342C"/>
    <w:rsid w:val="00E22149"/>
    <w:rsid w:val="00E729B1"/>
    <w:rsid w:val="00E85FA6"/>
    <w:rsid w:val="00EA0CDA"/>
    <w:rsid w:val="00EA62B0"/>
    <w:rsid w:val="00EE7D64"/>
    <w:rsid w:val="00F04B7C"/>
    <w:rsid w:val="00F05520"/>
    <w:rsid w:val="00F15697"/>
    <w:rsid w:val="00F42BE7"/>
    <w:rsid w:val="00F51090"/>
    <w:rsid w:val="00F7023A"/>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12</Pages>
  <Words>3256</Words>
  <Characters>18561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11</cp:revision>
  <dcterms:created xsi:type="dcterms:W3CDTF">2015-10-08T02:34:00Z</dcterms:created>
  <dcterms:modified xsi:type="dcterms:W3CDTF">2015-10-26T07:08:00Z</dcterms:modified>
</cp:coreProperties>
</file>